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32F6" w14:textId="73E16E72" w:rsidR="00165B8E" w:rsidRDefault="003823D1">
      <w:pPr>
        <w:rPr>
          <w:lang w:val="en-US"/>
        </w:rPr>
      </w:pPr>
      <w:r>
        <w:rPr>
          <w:lang w:val="en-US"/>
        </w:rPr>
        <w:br w:type="textWrapping" w:clear="all"/>
      </w:r>
    </w:p>
    <w:p w14:paraId="348ECB8E" w14:textId="77777777" w:rsidR="00165B8E" w:rsidRPr="00BE3012" w:rsidRDefault="00165B8E">
      <w:pPr>
        <w:rPr>
          <w:szCs w:val="22"/>
          <w:lang w:val="en-US"/>
        </w:rPr>
      </w:pPr>
    </w:p>
    <w:p w14:paraId="6523C54D" w14:textId="77777777" w:rsidR="00165B8E" w:rsidRDefault="00165B8E" w:rsidP="00BE3012">
      <w:pPr>
        <w:jc w:val="center"/>
        <w:rPr>
          <w:sz w:val="48"/>
          <w:lang w:val="en-US"/>
        </w:rPr>
      </w:pPr>
    </w:p>
    <w:p w14:paraId="2854F616" w14:textId="68993BD1" w:rsidR="00BE3012" w:rsidRPr="00BE3012" w:rsidRDefault="00BE3012">
      <w:pPr>
        <w:jc w:val="left"/>
        <w:rPr>
          <w:szCs w:val="22"/>
          <w:lang w:val="en-US"/>
        </w:rPr>
      </w:pPr>
    </w:p>
    <w:p w14:paraId="5E717F09" w14:textId="77777777" w:rsidR="00BE3012" w:rsidRDefault="00BE3012">
      <w:pPr>
        <w:jc w:val="left"/>
        <w:rPr>
          <w:szCs w:val="22"/>
          <w:lang w:val="en-US"/>
        </w:rPr>
      </w:pPr>
    </w:p>
    <w:p w14:paraId="43235C54" w14:textId="77777777" w:rsidR="00CE65F8" w:rsidRDefault="00CE65F8">
      <w:pPr>
        <w:jc w:val="left"/>
        <w:rPr>
          <w:szCs w:val="22"/>
          <w:lang w:val="en-US"/>
        </w:rPr>
      </w:pPr>
    </w:p>
    <w:p w14:paraId="3E99D71C" w14:textId="77777777" w:rsidR="00CE65F8" w:rsidRDefault="00CE65F8">
      <w:pPr>
        <w:jc w:val="left"/>
        <w:rPr>
          <w:szCs w:val="22"/>
          <w:lang w:val="en-US"/>
        </w:rPr>
      </w:pPr>
    </w:p>
    <w:p w14:paraId="2EDE29C9" w14:textId="77777777" w:rsidR="00CE65F8" w:rsidRDefault="00CE65F8">
      <w:pPr>
        <w:jc w:val="left"/>
        <w:rPr>
          <w:szCs w:val="22"/>
          <w:lang w:val="en-US"/>
        </w:rPr>
      </w:pPr>
    </w:p>
    <w:p w14:paraId="1BF5CAFB" w14:textId="77777777" w:rsidR="00CE65F8" w:rsidRDefault="00CE65F8">
      <w:pPr>
        <w:jc w:val="left"/>
        <w:rPr>
          <w:szCs w:val="22"/>
          <w:lang w:val="en-US"/>
        </w:rPr>
      </w:pPr>
    </w:p>
    <w:p w14:paraId="3F78B32F" w14:textId="77777777" w:rsidR="00CE65F8" w:rsidRDefault="00CE65F8">
      <w:pPr>
        <w:jc w:val="left"/>
        <w:rPr>
          <w:szCs w:val="22"/>
          <w:lang w:val="en-US"/>
        </w:rPr>
      </w:pPr>
    </w:p>
    <w:p w14:paraId="147EEE2A" w14:textId="77777777" w:rsidR="00BE3012" w:rsidRPr="00BE3012" w:rsidRDefault="00BE3012">
      <w:pPr>
        <w:jc w:val="left"/>
        <w:rPr>
          <w:szCs w:val="22"/>
          <w:lang w:val="en-US"/>
        </w:rPr>
      </w:pPr>
    </w:p>
    <w:p w14:paraId="64837DCC" w14:textId="77777777" w:rsidR="00CE65F8" w:rsidRDefault="00CE65F8" w:rsidP="00607F1D">
      <w:pPr>
        <w:pStyle w:val="Title"/>
        <w:jc w:val="center"/>
      </w:pPr>
      <w:bookmarkStart w:id="0" w:name="_Toc342402228"/>
      <w:bookmarkStart w:id="1" w:name="_Toc342404242"/>
    </w:p>
    <w:p w14:paraId="237DF253" w14:textId="43B5D82E" w:rsidR="00525E45" w:rsidRDefault="00226454" w:rsidP="00A06BD0">
      <w:pPr>
        <w:pStyle w:val="Title"/>
        <w:jc w:val="center"/>
      </w:pPr>
      <w:bookmarkStart w:id="2" w:name="_Toc207287649"/>
      <w:bookmarkStart w:id="3" w:name="_Toc207287788"/>
      <w:bookmarkStart w:id="4" w:name="_Toc207289647"/>
      <w:r>
        <w:t xml:space="preserve">Template for </w:t>
      </w:r>
      <w:r w:rsidR="00157AB0">
        <w:br/>
      </w:r>
      <w:r w:rsidR="00525E45">
        <w:t>Scientific reports</w:t>
      </w:r>
      <w:bookmarkEnd w:id="2"/>
      <w:bookmarkEnd w:id="3"/>
      <w:bookmarkEnd w:id="4"/>
    </w:p>
    <w:p w14:paraId="15F74BCF" w14:textId="77777777" w:rsidR="00165B8E" w:rsidRPr="00A06BD0" w:rsidRDefault="00525E45" w:rsidP="00A06BD0">
      <w:pPr>
        <w:pStyle w:val="Title"/>
        <w:jc w:val="center"/>
        <w:rPr>
          <w:sz w:val="36"/>
          <w:szCs w:val="36"/>
        </w:rPr>
      </w:pPr>
      <w:bookmarkStart w:id="5" w:name="_Toc207287650"/>
      <w:bookmarkStart w:id="6" w:name="_Toc207287789"/>
      <w:bookmarkStart w:id="7" w:name="_Toc207289648"/>
      <w:r w:rsidRPr="00A06BD0">
        <w:rPr>
          <w:sz w:val="36"/>
          <w:szCs w:val="36"/>
        </w:rPr>
        <w:t>(</w:t>
      </w:r>
      <w:r w:rsidR="00157AB0" w:rsidRPr="00A06BD0">
        <w:rPr>
          <w:sz w:val="36"/>
          <w:szCs w:val="36"/>
        </w:rPr>
        <w:t xml:space="preserve">Semester and </w:t>
      </w:r>
      <w:r w:rsidRPr="00A06BD0">
        <w:rPr>
          <w:sz w:val="36"/>
          <w:szCs w:val="36"/>
        </w:rPr>
        <w:t>Master Projects)</w:t>
      </w:r>
      <w:bookmarkEnd w:id="0"/>
      <w:bookmarkEnd w:id="1"/>
      <w:bookmarkEnd w:id="5"/>
      <w:bookmarkEnd w:id="6"/>
      <w:bookmarkEnd w:id="7"/>
    </w:p>
    <w:p w14:paraId="4B240BD5" w14:textId="77777777" w:rsidR="00BE3012" w:rsidRDefault="00BE3012" w:rsidP="00ED11F0">
      <w:pPr>
        <w:jc w:val="center"/>
        <w:rPr>
          <w:sz w:val="24"/>
          <w:lang w:val="en-US"/>
        </w:rPr>
      </w:pPr>
    </w:p>
    <w:p w14:paraId="40E6B6BB" w14:textId="77777777" w:rsidR="00BE3012" w:rsidRDefault="00D8192A" w:rsidP="00ED11F0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Student full name</w:t>
      </w:r>
    </w:p>
    <w:p w14:paraId="6DFD014B" w14:textId="76558BBB" w:rsidR="00D8192A" w:rsidRDefault="0026242D" w:rsidP="00ED11F0"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Bachelor or </w:t>
      </w:r>
      <w:r w:rsidR="00D8192A">
        <w:rPr>
          <w:sz w:val="24"/>
          <w:lang w:val="en-US"/>
        </w:rPr>
        <w:t>Master program</w:t>
      </w:r>
    </w:p>
    <w:p w14:paraId="1E278087" w14:textId="77777777" w:rsidR="00ED11F0" w:rsidRPr="0048516E" w:rsidRDefault="00ED11F0" w:rsidP="00ED11F0">
      <w:pPr>
        <w:jc w:val="center"/>
        <w:rPr>
          <w:sz w:val="28"/>
          <w:szCs w:val="28"/>
          <w:lang w:val="en-US"/>
        </w:rPr>
      </w:pPr>
    </w:p>
    <w:p w14:paraId="6C7A6C45" w14:textId="77777777" w:rsidR="00E40BD3" w:rsidRPr="0048516E" w:rsidRDefault="00E40BD3" w:rsidP="00157AB0">
      <w:pPr>
        <w:jc w:val="center"/>
        <w:rPr>
          <w:sz w:val="28"/>
          <w:szCs w:val="28"/>
          <w:lang w:val="en-US"/>
        </w:rPr>
      </w:pPr>
    </w:p>
    <w:p w14:paraId="2F9879DF" w14:textId="77777777" w:rsidR="00ED11F0" w:rsidRPr="0048516E" w:rsidRDefault="00226454" w:rsidP="001E0101">
      <w:pPr>
        <w:jc w:val="center"/>
        <w:rPr>
          <w:sz w:val="28"/>
          <w:szCs w:val="28"/>
          <w:lang w:val="en-US"/>
        </w:rPr>
      </w:pPr>
      <w:r w:rsidRPr="0048516E">
        <w:rPr>
          <w:sz w:val="28"/>
          <w:szCs w:val="28"/>
          <w:lang w:val="en-US"/>
        </w:rPr>
        <w:t>L</w:t>
      </w:r>
      <w:r w:rsidR="00CE65F8">
        <w:rPr>
          <w:sz w:val="28"/>
          <w:szCs w:val="28"/>
          <w:lang w:val="en-US"/>
        </w:rPr>
        <w:t>ocation</w:t>
      </w:r>
      <w:r w:rsidRPr="0048516E">
        <w:rPr>
          <w:sz w:val="28"/>
          <w:szCs w:val="28"/>
          <w:lang w:val="en-US"/>
        </w:rPr>
        <w:t xml:space="preserve">, </w:t>
      </w:r>
      <w:r w:rsidR="00525E45">
        <w:rPr>
          <w:sz w:val="28"/>
          <w:szCs w:val="28"/>
          <w:lang w:val="en-US"/>
        </w:rPr>
        <w:t xml:space="preserve">Date: </w:t>
      </w:r>
    </w:p>
    <w:p w14:paraId="07881B95" w14:textId="77777777" w:rsidR="00ED11F0" w:rsidRPr="0048516E" w:rsidRDefault="00CE65F8" w:rsidP="00ED11F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Lab name</w:t>
      </w:r>
    </w:p>
    <w:p w14:paraId="0B96E61E" w14:textId="77777777" w:rsidR="00ED11F0" w:rsidRDefault="00ED11F0">
      <w:pPr>
        <w:rPr>
          <w:sz w:val="24"/>
          <w:lang w:val="en-US"/>
        </w:rPr>
      </w:pPr>
    </w:p>
    <w:p w14:paraId="3706CF36" w14:textId="77777777" w:rsidR="00ED11F0" w:rsidRDefault="00ED11F0">
      <w:pPr>
        <w:rPr>
          <w:sz w:val="24"/>
          <w:lang w:val="en-US"/>
        </w:rPr>
      </w:pPr>
    </w:p>
    <w:p w14:paraId="1B481AF1" w14:textId="77777777" w:rsidR="00ED11F0" w:rsidRPr="00CE65F8" w:rsidRDefault="00ED11F0" w:rsidP="00ED11F0">
      <w:pPr>
        <w:tabs>
          <w:tab w:val="right" w:pos="8959"/>
        </w:tabs>
        <w:rPr>
          <w:sz w:val="28"/>
          <w:szCs w:val="28"/>
          <w:lang w:val="en-US"/>
        </w:rPr>
      </w:pPr>
      <w:r w:rsidRPr="00CE65F8">
        <w:rPr>
          <w:sz w:val="28"/>
          <w:szCs w:val="28"/>
          <w:lang w:val="en-US"/>
        </w:rPr>
        <w:t>Assistants:</w:t>
      </w:r>
      <w:r w:rsidRPr="00CE65F8">
        <w:rPr>
          <w:sz w:val="28"/>
          <w:szCs w:val="28"/>
          <w:lang w:val="en-US"/>
        </w:rPr>
        <w:tab/>
        <w:t>Professor:</w:t>
      </w:r>
    </w:p>
    <w:p w14:paraId="383E5E9A" w14:textId="5BFE24F9" w:rsidR="00ED11F0" w:rsidRPr="00CE65F8" w:rsidRDefault="00A67023" w:rsidP="00ED11F0">
      <w:pPr>
        <w:tabs>
          <w:tab w:val="right" w:pos="8959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of assistants</w:t>
      </w:r>
      <w:r w:rsidR="00ED11F0" w:rsidRPr="00CE65F8">
        <w:rPr>
          <w:sz w:val="28"/>
          <w:szCs w:val="28"/>
          <w:lang w:val="en-US"/>
        </w:rPr>
        <w:tab/>
      </w:r>
      <w:r w:rsidR="00F734BF" w:rsidRPr="00CE65F8">
        <w:rPr>
          <w:sz w:val="28"/>
          <w:szCs w:val="28"/>
          <w:lang w:val="en-US"/>
        </w:rPr>
        <w:t>name of Prof or MER</w:t>
      </w:r>
    </w:p>
    <w:p w14:paraId="20A49023" w14:textId="77777777" w:rsidR="007E322B" w:rsidRDefault="007E322B" w:rsidP="007E322B">
      <w:pPr>
        <w:tabs>
          <w:tab w:val="center" w:pos="4479"/>
          <w:tab w:val="right" w:pos="8931"/>
        </w:tabs>
        <w:rPr>
          <w:lang w:val="fr-FR"/>
        </w:rPr>
        <w:sectPr w:rsidR="007E322B" w:rsidSect="007E78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oddPage"/>
          <w:pgSz w:w="11906" w:h="16838" w:code="9"/>
          <w:pgMar w:top="1418" w:right="1134" w:bottom="1418" w:left="1814" w:header="720" w:footer="992" w:gutter="0"/>
          <w:cols w:space="720"/>
          <w:titlePg/>
        </w:sectPr>
      </w:pPr>
    </w:p>
    <w:p w14:paraId="643A4D5A" w14:textId="77777777" w:rsidR="005F7BCE" w:rsidRPr="00130C48" w:rsidRDefault="005F7BCE" w:rsidP="007B102E">
      <w:pPr>
        <w:rPr>
          <w:rFonts w:ascii="Times" w:hAnsi="Times"/>
          <w:color w:val="FF0000"/>
          <w:sz w:val="24"/>
          <w:szCs w:val="24"/>
        </w:rPr>
      </w:pPr>
    </w:p>
    <w:p w14:paraId="2BB67034" w14:textId="77777777" w:rsidR="00CE65F8" w:rsidRDefault="00CE65F8" w:rsidP="00A67D26">
      <w:pPr>
        <w:rPr>
          <w:rFonts w:ascii="Times" w:hAnsi="Times"/>
          <w:b/>
          <w:sz w:val="24"/>
          <w:szCs w:val="24"/>
          <w:lang w:val="en-US"/>
        </w:rPr>
      </w:pPr>
    </w:p>
    <w:p w14:paraId="10FB540F" w14:textId="77777777" w:rsidR="00D8192A" w:rsidRDefault="00D8192A" w:rsidP="00A67D26">
      <w:pPr>
        <w:rPr>
          <w:rFonts w:ascii="Times" w:hAnsi="Times"/>
          <w:sz w:val="32"/>
          <w:szCs w:val="32"/>
          <w:lang w:val="fr-FR"/>
        </w:rPr>
      </w:pPr>
    </w:p>
    <w:p w14:paraId="14D47CC6" w14:textId="3D47487C" w:rsidR="0026242D" w:rsidRDefault="0026242D">
      <w:pPr>
        <w:jc w:val="left"/>
        <w:rPr>
          <w:rFonts w:ascii="Times" w:hAnsi="Times"/>
          <w:sz w:val="32"/>
          <w:szCs w:val="32"/>
          <w:lang w:val="fr-FR"/>
        </w:rPr>
      </w:pPr>
      <w:r>
        <w:rPr>
          <w:rFonts w:ascii="Times" w:hAnsi="Times"/>
          <w:sz w:val="32"/>
          <w:szCs w:val="32"/>
          <w:lang w:val="fr-FR"/>
        </w:rPr>
        <w:br w:type="page"/>
      </w:r>
    </w:p>
    <w:sdt>
      <w:sdtPr>
        <w:id w:val="136871354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2"/>
          <w:szCs w:val="20"/>
          <w:lang w:val="en-AU"/>
        </w:rPr>
      </w:sdtEndPr>
      <w:sdtContent>
        <w:p w14:paraId="58474D28" w14:textId="118FEDBF" w:rsidR="00A06BD0" w:rsidRPr="00A06BD0" w:rsidRDefault="003C1829" w:rsidP="00A06BD0">
          <w:pPr>
            <w:pStyle w:val="TOCHeading"/>
          </w:pPr>
          <w:r>
            <w:t>Table of Contents</w:t>
          </w: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</w:p>
        <w:p w14:paraId="4267CCBA" w14:textId="5FBB95FE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49" w:history="1">
            <w:r w:rsidRPr="009E7289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5C334" w14:textId="61581DE2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50" w:history="1">
            <w:r w:rsidRPr="009E7289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E6E3D" w14:textId="08EE0F19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51" w:history="1">
            <w:r w:rsidRPr="009E7289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Materials and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81DE2" w14:textId="55551882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52" w:history="1">
            <w:r w:rsidRPr="009E7289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F4D87" w14:textId="00105307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53" w:history="1">
            <w:r w:rsidRPr="009E7289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E1991" w14:textId="01FA8D1B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54" w:history="1">
            <w:r w:rsidRPr="009E7289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7D49A" w14:textId="24D2CF43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55" w:history="1">
            <w:r w:rsidRPr="009E7289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3D46B" w14:textId="5297CFC2" w:rsidR="00A06BD0" w:rsidRDefault="00A06BD0">
          <w:pPr>
            <w:pStyle w:val="TOC1"/>
            <w:tabs>
              <w:tab w:val="left" w:pos="440"/>
              <w:tab w:val="right" w:leader="dot" w:pos="89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CH" w:eastAsia="en-GB"/>
              <w14:ligatures w14:val="standardContextual"/>
            </w:rPr>
          </w:pPr>
          <w:hyperlink w:anchor="_Toc207289656" w:history="1">
            <w:r w:rsidRPr="009E7289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val="en-CH" w:eastAsia="en-GB"/>
                <w14:ligatures w14:val="standardContextual"/>
              </w:rPr>
              <w:tab/>
            </w:r>
            <w:r w:rsidRPr="009E7289">
              <w:rPr>
                <w:rStyle w:val="Hyperlink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_Toc207289656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3CB03" w14:textId="3F18B063" w:rsidR="003C1829" w:rsidRDefault="003C1829">
          <w:r>
            <w:rPr>
              <w:b/>
              <w:bCs/>
              <w:noProof/>
            </w:rPr>
            <w:fldChar w:fldCharType="end"/>
          </w:r>
        </w:p>
      </w:sdtContent>
    </w:sdt>
    <w:p w14:paraId="694839E3" w14:textId="15AB6820" w:rsidR="00737FB5" w:rsidRDefault="00737FB5"/>
    <w:p w14:paraId="396A2E4F" w14:textId="77777777" w:rsidR="00737FB5" w:rsidRPr="00737FB5" w:rsidRDefault="00737FB5" w:rsidP="00737FB5"/>
    <w:p w14:paraId="79BD8B98" w14:textId="5D9B6C4D" w:rsidR="00737FB5" w:rsidRDefault="00737FB5" w:rsidP="003C1829">
      <w:pPr>
        <w:pStyle w:val="Heading1"/>
      </w:pPr>
      <w:bookmarkStart w:id="15" w:name="_Toc207289649"/>
      <w:r>
        <w:t>Abstract</w:t>
      </w:r>
      <w:bookmarkEnd w:id="15"/>
    </w:p>
    <w:p w14:paraId="2BF504B1" w14:textId="77777777" w:rsidR="00737FB5" w:rsidRDefault="00737FB5" w:rsidP="00737FB5">
      <w:pPr>
        <w:pStyle w:val="NormalWeb"/>
      </w:pPr>
    </w:p>
    <w:p w14:paraId="17FBF67C" w14:textId="40D76746" w:rsidR="00737FB5" w:rsidRDefault="00737FB5" w:rsidP="00737FB5">
      <w:pPr>
        <w:pStyle w:val="NormalWeb"/>
      </w:pPr>
      <w:r>
        <w:t xml:space="preserve">The abstract provides a </w:t>
      </w:r>
      <w:r>
        <w:rPr>
          <w:rStyle w:val="Strong"/>
        </w:rPr>
        <w:t>concise yet comprehensive overview</w:t>
      </w:r>
      <w:r>
        <w:t xml:space="preserve"> of your work</w:t>
      </w:r>
      <w:r w:rsidR="00D13BF9">
        <w:t>:</w:t>
      </w:r>
    </w:p>
    <w:p w14:paraId="382B9F1B" w14:textId="77777777" w:rsidR="00737FB5" w:rsidRDefault="00737FB5" w:rsidP="00737FB5">
      <w:pPr>
        <w:pStyle w:val="NormalWeb"/>
      </w:pPr>
    </w:p>
    <w:p w14:paraId="7C83A127" w14:textId="77777777" w:rsidR="00737FB5" w:rsidRPr="0026242D" w:rsidRDefault="00737FB5" w:rsidP="00737FB5">
      <w:pPr>
        <w:pStyle w:val="NormalWeb"/>
        <w:rPr>
          <w:szCs w:val="24"/>
          <w:lang w:val="en-CH" w:eastAsia="en-GB"/>
        </w:rPr>
      </w:pPr>
      <w:r w:rsidRPr="0026242D">
        <w:rPr>
          <w:rFonts w:hAnsi="Symbol"/>
          <w:szCs w:val="24"/>
          <w:lang w:val="en-CH" w:eastAsia="en-GB"/>
        </w:rPr>
        <w:t></w:t>
      </w:r>
      <w:r w:rsidRPr="0026242D">
        <w:rPr>
          <w:szCs w:val="24"/>
          <w:lang w:val="en-CH" w:eastAsia="en-GB"/>
        </w:rPr>
        <w:t xml:space="preserve">  </w:t>
      </w:r>
      <w:r w:rsidRPr="0026242D">
        <w:rPr>
          <w:b/>
          <w:bCs/>
          <w:szCs w:val="24"/>
          <w:lang w:val="en-CH" w:eastAsia="en-GB"/>
        </w:rPr>
        <w:t>Objectives/Purpose</w:t>
      </w:r>
      <w:r w:rsidRPr="0026242D">
        <w:rPr>
          <w:szCs w:val="24"/>
          <w:lang w:val="en-CH" w:eastAsia="en-GB"/>
        </w:rPr>
        <w:t>: The main goal or research question.</w:t>
      </w:r>
    </w:p>
    <w:p w14:paraId="60CA46E8" w14:textId="77777777" w:rsidR="00737FB5" w:rsidRPr="0026242D" w:rsidRDefault="00737FB5" w:rsidP="00737FB5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26242D">
        <w:rPr>
          <w:rFonts w:hAnsi="Symbol"/>
          <w:sz w:val="24"/>
          <w:szCs w:val="24"/>
          <w:lang w:val="en-CH" w:eastAsia="en-GB"/>
        </w:rPr>
        <w:t></w:t>
      </w:r>
      <w:r w:rsidRPr="0026242D">
        <w:rPr>
          <w:sz w:val="24"/>
          <w:szCs w:val="24"/>
          <w:lang w:val="en-CH" w:eastAsia="en-GB"/>
        </w:rPr>
        <w:t xml:space="preserve">  </w:t>
      </w:r>
      <w:r w:rsidRPr="0026242D">
        <w:rPr>
          <w:b/>
          <w:bCs/>
          <w:sz w:val="24"/>
          <w:szCs w:val="24"/>
          <w:lang w:val="en-CH" w:eastAsia="en-GB"/>
        </w:rPr>
        <w:t>Methods/Approach</w:t>
      </w:r>
      <w:r w:rsidRPr="0026242D">
        <w:rPr>
          <w:sz w:val="24"/>
          <w:szCs w:val="24"/>
          <w:lang w:val="en-CH" w:eastAsia="en-GB"/>
        </w:rPr>
        <w:t>: Key techniques, experiments, or analytical methods used.</w:t>
      </w:r>
    </w:p>
    <w:p w14:paraId="4B0F284B" w14:textId="77777777" w:rsidR="00737FB5" w:rsidRPr="0026242D" w:rsidRDefault="00737FB5" w:rsidP="00737FB5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26242D">
        <w:rPr>
          <w:rFonts w:hAnsi="Symbol"/>
          <w:sz w:val="24"/>
          <w:szCs w:val="24"/>
          <w:lang w:val="en-CH" w:eastAsia="en-GB"/>
        </w:rPr>
        <w:t></w:t>
      </w:r>
      <w:r w:rsidRPr="0026242D">
        <w:rPr>
          <w:sz w:val="24"/>
          <w:szCs w:val="24"/>
          <w:lang w:val="en-CH" w:eastAsia="en-GB"/>
        </w:rPr>
        <w:t xml:space="preserve">  </w:t>
      </w:r>
      <w:r w:rsidRPr="0026242D">
        <w:rPr>
          <w:b/>
          <w:bCs/>
          <w:sz w:val="24"/>
          <w:szCs w:val="24"/>
          <w:lang w:val="en-CH" w:eastAsia="en-GB"/>
        </w:rPr>
        <w:t>Results</w:t>
      </w:r>
      <w:r w:rsidRPr="0026242D">
        <w:rPr>
          <w:sz w:val="24"/>
          <w:szCs w:val="24"/>
          <w:lang w:val="en-CH" w:eastAsia="en-GB"/>
        </w:rPr>
        <w:t>: Principal findings, including quantitative outcomes or trends.</w:t>
      </w:r>
    </w:p>
    <w:p w14:paraId="1F89A24F" w14:textId="77777777" w:rsidR="00737FB5" w:rsidRPr="0026242D" w:rsidRDefault="00737FB5" w:rsidP="00737FB5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26242D">
        <w:rPr>
          <w:rFonts w:hAnsi="Symbol"/>
          <w:sz w:val="24"/>
          <w:szCs w:val="24"/>
          <w:lang w:val="en-CH" w:eastAsia="en-GB"/>
        </w:rPr>
        <w:t></w:t>
      </w:r>
      <w:r w:rsidRPr="0026242D">
        <w:rPr>
          <w:sz w:val="24"/>
          <w:szCs w:val="24"/>
          <w:lang w:val="en-CH" w:eastAsia="en-GB"/>
        </w:rPr>
        <w:t xml:space="preserve">  </w:t>
      </w:r>
      <w:r w:rsidRPr="0026242D">
        <w:rPr>
          <w:b/>
          <w:bCs/>
          <w:sz w:val="24"/>
          <w:szCs w:val="24"/>
          <w:lang w:val="en-CH" w:eastAsia="en-GB"/>
        </w:rPr>
        <w:t>Conclusions/Implications</w:t>
      </w:r>
      <w:r w:rsidRPr="0026242D">
        <w:rPr>
          <w:sz w:val="24"/>
          <w:szCs w:val="24"/>
          <w:lang w:val="en-CH" w:eastAsia="en-GB"/>
        </w:rPr>
        <w:t>: The significance of your results and their contribution to the field.</w:t>
      </w:r>
    </w:p>
    <w:p w14:paraId="7E247B19" w14:textId="77777777" w:rsidR="00737FB5" w:rsidRDefault="00737FB5" w:rsidP="00737FB5"/>
    <w:p w14:paraId="58937C72" w14:textId="77777777" w:rsidR="00737FB5" w:rsidRPr="006A4EA3" w:rsidRDefault="00737FB5" w:rsidP="00737FB5">
      <w:pPr>
        <w:rPr>
          <w:lang w:val="en-GB"/>
        </w:rPr>
      </w:pPr>
      <w:r>
        <w:t xml:space="preserve">Typically, it is written in a single paragraph of </w:t>
      </w:r>
      <w:r>
        <w:rPr>
          <w:rStyle w:val="Strong"/>
        </w:rPr>
        <w:t>150–250 words</w:t>
      </w:r>
      <w:r>
        <w:t xml:space="preserve"> and should avoid unnecessary details, references, or figures.</w:t>
      </w:r>
    </w:p>
    <w:p w14:paraId="3457664A" w14:textId="77777777" w:rsidR="00737FB5" w:rsidRPr="00737FB5" w:rsidRDefault="00737FB5" w:rsidP="00737FB5">
      <w:pPr>
        <w:pStyle w:val="NormalWeb"/>
        <w:rPr>
          <w:lang w:val="en-GB"/>
        </w:rPr>
      </w:pPr>
    </w:p>
    <w:p w14:paraId="55290570" w14:textId="66F09E2F" w:rsidR="00737FB5" w:rsidRDefault="00737FB5" w:rsidP="003C1829">
      <w:pPr>
        <w:pStyle w:val="Heading1"/>
      </w:pPr>
      <w:bookmarkStart w:id="16" w:name="_Toc207289650"/>
      <w:r>
        <w:t>Introduction</w:t>
      </w:r>
      <w:bookmarkEnd w:id="16"/>
    </w:p>
    <w:p w14:paraId="2A36048E" w14:textId="77777777" w:rsidR="00737FB5" w:rsidRDefault="00737FB5" w:rsidP="00737FB5">
      <w:pPr>
        <w:pStyle w:val="NormalWeb"/>
      </w:pPr>
    </w:p>
    <w:p w14:paraId="6B45E004" w14:textId="74A79EE6" w:rsidR="00737FB5" w:rsidRPr="00737FB5" w:rsidRDefault="00737FB5" w:rsidP="00737FB5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sz w:val="24"/>
          <w:szCs w:val="24"/>
          <w:lang w:val="en-CH" w:eastAsia="en-GB"/>
        </w:rPr>
        <w:t>The introduction sets the stage for your report:</w:t>
      </w:r>
    </w:p>
    <w:p w14:paraId="72AFD8D6" w14:textId="77777777" w:rsidR="00737FB5" w:rsidRPr="00737FB5" w:rsidRDefault="00737FB5" w:rsidP="00737FB5">
      <w:pPr>
        <w:numPr>
          <w:ilvl w:val="0"/>
          <w:numId w:val="50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Background</w:t>
      </w:r>
      <w:r w:rsidRPr="00737FB5">
        <w:rPr>
          <w:sz w:val="24"/>
          <w:szCs w:val="24"/>
          <w:lang w:val="en-CH" w:eastAsia="en-GB"/>
        </w:rPr>
        <w:t>: Contextualize the topic with relevant literature and fundamental principles.</w:t>
      </w:r>
    </w:p>
    <w:p w14:paraId="5F1E6C6C" w14:textId="77777777" w:rsidR="00737FB5" w:rsidRPr="00737FB5" w:rsidRDefault="00737FB5" w:rsidP="00737FB5">
      <w:pPr>
        <w:numPr>
          <w:ilvl w:val="0"/>
          <w:numId w:val="50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Motivation</w:t>
      </w:r>
      <w:r w:rsidRPr="00737FB5">
        <w:rPr>
          <w:sz w:val="24"/>
          <w:szCs w:val="24"/>
          <w:lang w:val="en-CH" w:eastAsia="en-GB"/>
        </w:rPr>
        <w:t>: Explain why the study is important and what gap it addresses.</w:t>
      </w:r>
    </w:p>
    <w:p w14:paraId="2D324D9E" w14:textId="77777777" w:rsidR="00737FB5" w:rsidRPr="00737FB5" w:rsidRDefault="00737FB5" w:rsidP="00737FB5">
      <w:pPr>
        <w:numPr>
          <w:ilvl w:val="0"/>
          <w:numId w:val="50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Objectives</w:t>
      </w:r>
      <w:r w:rsidRPr="00737FB5">
        <w:rPr>
          <w:sz w:val="24"/>
          <w:szCs w:val="24"/>
          <w:lang w:val="en-CH" w:eastAsia="en-GB"/>
        </w:rPr>
        <w:t>: Clearly state the aims and hypotheses of your work.</w:t>
      </w:r>
    </w:p>
    <w:p w14:paraId="7DD86CD4" w14:textId="77777777" w:rsidR="00737FB5" w:rsidRPr="00737FB5" w:rsidRDefault="00737FB5" w:rsidP="00737FB5">
      <w:pPr>
        <w:numPr>
          <w:ilvl w:val="0"/>
          <w:numId w:val="50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Scope</w:t>
      </w:r>
      <w:r w:rsidRPr="00737FB5">
        <w:rPr>
          <w:sz w:val="24"/>
          <w:szCs w:val="24"/>
          <w:lang w:val="en-CH" w:eastAsia="en-GB"/>
        </w:rPr>
        <w:t>: Define the limits of your study, what was included or excluded, and any assumptions made.</w:t>
      </w:r>
    </w:p>
    <w:p w14:paraId="72D3F753" w14:textId="77777777" w:rsidR="00737FB5" w:rsidRPr="00737FB5" w:rsidRDefault="00737FB5" w:rsidP="00737FB5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sz w:val="24"/>
          <w:szCs w:val="24"/>
          <w:lang w:val="en-CH" w:eastAsia="en-GB"/>
        </w:rPr>
        <w:t>The introduction should engage the reader and justify the relevance of the study.</w:t>
      </w:r>
    </w:p>
    <w:p w14:paraId="65953302" w14:textId="77777777" w:rsidR="00737FB5" w:rsidRPr="00737FB5" w:rsidRDefault="00737FB5" w:rsidP="00737FB5">
      <w:pPr>
        <w:pStyle w:val="NormalWeb"/>
        <w:rPr>
          <w:lang w:val="en-CH"/>
        </w:rPr>
      </w:pPr>
    </w:p>
    <w:p w14:paraId="5AE9532D" w14:textId="1195AFD9" w:rsidR="00737FB5" w:rsidRDefault="00737FB5" w:rsidP="003C1829">
      <w:pPr>
        <w:pStyle w:val="Heading1"/>
      </w:pPr>
      <w:bookmarkStart w:id="17" w:name="_Toc207289651"/>
      <w:r>
        <w:t>Materials and Methods</w:t>
      </w:r>
      <w:bookmarkEnd w:id="17"/>
    </w:p>
    <w:p w14:paraId="47CD4EF0" w14:textId="77777777" w:rsidR="00737FB5" w:rsidRDefault="00737FB5" w:rsidP="00737FB5">
      <w:pPr>
        <w:pStyle w:val="NormalWeb"/>
        <w:ind w:left="360"/>
      </w:pPr>
    </w:p>
    <w:p w14:paraId="7BF507AA" w14:textId="16B833A4" w:rsidR="00737FB5" w:rsidRPr="00737FB5" w:rsidRDefault="00737FB5" w:rsidP="00737FB5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sz w:val="24"/>
          <w:szCs w:val="24"/>
          <w:lang w:val="en-CH" w:eastAsia="en-GB"/>
        </w:rPr>
        <w:t xml:space="preserve">This section provides enough detail so that </w:t>
      </w:r>
      <w:r w:rsidRPr="00737FB5">
        <w:rPr>
          <w:b/>
          <w:bCs/>
          <w:sz w:val="24"/>
          <w:szCs w:val="24"/>
          <w:lang w:val="en-CH" w:eastAsia="en-GB"/>
        </w:rPr>
        <w:t>another researcher could reproduce your work</w:t>
      </w:r>
      <w:r w:rsidRPr="00737FB5">
        <w:rPr>
          <w:sz w:val="24"/>
          <w:szCs w:val="24"/>
          <w:lang w:val="en-CH" w:eastAsia="en-GB"/>
        </w:rPr>
        <w:t>:</w:t>
      </w:r>
    </w:p>
    <w:p w14:paraId="0233F468" w14:textId="77777777" w:rsidR="00737FB5" w:rsidRPr="00737FB5" w:rsidRDefault="00737FB5" w:rsidP="00737FB5">
      <w:pPr>
        <w:numPr>
          <w:ilvl w:val="0"/>
          <w:numId w:val="51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Materials</w:t>
      </w:r>
      <w:r w:rsidRPr="00737FB5">
        <w:rPr>
          <w:sz w:val="24"/>
          <w:szCs w:val="24"/>
          <w:lang w:val="en-CH" w:eastAsia="en-GB"/>
        </w:rPr>
        <w:t>: Specify all materials, chemicals, and reagents, including sources and grades.</w:t>
      </w:r>
    </w:p>
    <w:p w14:paraId="1E33DFC6" w14:textId="77777777" w:rsidR="00737FB5" w:rsidRPr="00737FB5" w:rsidRDefault="00737FB5" w:rsidP="00737FB5">
      <w:pPr>
        <w:numPr>
          <w:ilvl w:val="0"/>
          <w:numId w:val="51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Equipment</w:t>
      </w:r>
      <w:r w:rsidRPr="00737FB5">
        <w:rPr>
          <w:sz w:val="24"/>
          <w:szCs w:val="24"/>
          <w:lang w:val="en-CH" w:eastAsia="en-GB"/>
        </w:rPr>
        <w:t>: Detail instruments, experimental setups, and software used.</w:t>
      </w:r>
    </w:p>
    <w:p w14:paraId="471C65EE" w14:textId="77777777" w:rsidR="00737FB5" w:rsidRPr="00737FB5" w:rsidRDefault="00737FB5" w:rsidP="00737FB5">
      <w:pPr>
        <w:numPr>
          <w:ilvl w:val="0"/>
          <w:numId w:val="51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Methods/Procedures</w:t>
      </w:r>
      <w:r w:rsidRPr="00737FB5">
        <w:rPr>
          <w:sz w:val="24"/>
          <w:szCs w:val="24"/>
          <w:lang w:val="en-CH" w:eastAsia="en-GB"/>
        </w:rPr>
        <w:t>: Describe experimental protocols, fabrication processes, or computational methods step by step.</w:t>
      </w:r>
    </w:p>
    <w:p w14:paraId="277F3261" w14:textId="77777777" w:rsidR="00737FB5" w:rsidRPr="00737FB5" w:rsidRDefault="00737FB5" w:rsidP="00737FB5">
      <w:pPr>
        <w:numPr>
          <w:ilvl w:val="0"/>
          <w:numId w:val="51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Data Analysis</w:t>
      </w:r>
      <w:r w:rsidRPr="00737FB5">
        <w:rPr>
          <w:sz w:val="24"/>
          <w:szCs w:val="24"/>
          <w:lang w:val="en-CH" w:eastAsia="en-GB"/>
        </w:rPr>
        <w:t>: Explain statistical methods, software, or models used to interpret results.</w:t>
      </w:r>
    </w:p>
    <w:p w14:paraId="55BC81B0" w14:textId="77777777" w:rsidR="00737FB5" w:rsidRPr="00737FB5" w:rsidRDefault="00737FB5" w:rsidP="00737FB5">
      <w:pPr>
        <w:numPr>
          <w:ilvl w:val="0"/>
          <w:numId w:val="51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b/>
          <w:bCs/>
          <w:sz w:val="24"/>
          <w:szCs w:val="24"/>
          <w:lang w:val="en-CH" w:eastAsia="en-GB"/>
        </w:rPr>
        <w:t>Reproducibility</w:t>
      </w:r>
      <w:r w:rsidRPr="00737FB5">
        <w:rPr>
          <w:sz w:val="24"/>
          <w:szCs w:val="24"/>
          <w:lang w:val="en-CH" w:eastAsia="en-GB"/>
        </w:rPr>
        <w:t>: Include sufficient detail for repeatability, but avoid unnecessary minutiae.</w:t>
      </w:r>
    </w:p>
    <w:p w14:paraId="3BC81D98" w14:textId="77777777" w:rsidR="00737FB5" w:rsidRPr="00737FB5" w:rsidRDefault="00737FB5" w:rsidP="00737FB5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737FB5">
        <w:rPr>
          <w:sz w:val="24"/>
          <w:szCs w:val="24"/>
          <w:lang w:val="en-CH" w:eastAsia="en-GB"/>
        </w:rPr>
        <w:t>Figures of experimental setups or flowcharts may be included for clarity.</w:t>
      </w:r>
    </w:p>
    <w:p w14:paraId="1D5C0245" w14:textId="77777777" w:rsidR="00737FB5" w:rsidRPr="00737FB5" w:rsidRDefault="00737FB5" w:rsidP="00737FB5">
      <w:pPr>
        <w:pStyle w:val="NormalWeb"/>
        <w:ind w:left="720"/>
        <w:rPr>
          <w:lang w:val="en-CH"/>
        </w:rPr>
      </w:pPr>
    </w:p>
    <w:p w14:paraId="63F68930" w14:textId="58E61C8E" w:rsidR="00737FB5" w:rsidRDefault="00737FB5" w:rsidP="003C1829">
      <w:pPr>
        <w:pStyle w:val="Heading1"/>
      </w:pPr>
      <w:bookmarkStart w:id="18" w:name="_Toc207289652"/>
      <w:r>
        <w:t>Results</w:t>
      </w:r>
      <w:bookmarkEnd w:id="18"/>
    </w:p>
    <w:p w14:paraId="23D3DD8C" w14:textId="77777777" w:rsidR="00D13BF9" w:rsidRDefault="00D13BF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>Present your findings clearly and objectively</w:t>
      </w:r>
      <w:r>
        <w:rPr>
          <w:sz w:val="24"/>
          <w:szCs w:val="24"/>
          <w:lang w:val="en-CH" w:eastAsia="en-GB"/>
        </w:rPr>
        <w:t>:</w:t>
      </w:r>
    </w:p>
    <w:p w14:paraId="6C6B30C4" w14:textId="0A542349" w:rsidR="00D13BF9" w:rsidRPr="00D13BF9" w:rsidRDefault="00D13BF9" w:rsidP="00D13BF9">
      <w:pPr>
        <w:numPr>
          <w:ilvl w:val="0"/>
          <w:numId w:val="52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b/>
          <w:bCs/>
          <w:sz w:val="24"/>
          <w:szCs w:val="24"/>
          <w:lang w:val="en-CH" w:eastAsia="en-GB"/>
        </w:rPr>
        <w:t xml:space="preserve">Data Presentation: </w:t>
      </w:r>
      <w:r w:rsidRPr="00D13BF9">
        <w:rPr>
          <w:sz w:val="24"/>
          <w:szCs w:val="24"/>
          <w:lang w:val="en-CH" w:eastAsia="en-GB"/>
        </w:rPr>
        <w:t>Use figures, tables, and graphs to illustrate key results. Each should be numbered and captioned clearly.</w:t>
      </w:r>
      <w:r>
        <w:rPr>
          <w:sz w:val="24"/>
          <w:szCs w:val="24"/>
          <w:lang w:val="en-CH" w:eastAsia="en-GB"/>
        </w:rPr>
        <w:t xml:space="preserve"> </w:t>
      </w:r>
      <w:r w:rsidRPr="00D13BF9">
        <w:rPr>
          <w:sz w:val="24"/>
          <w:szCs w:val="24"/>
          <w:lang w:val="en-CH" w:eastAsia="en-GB"/>
        </w:rPr>
        <w:t xml:space="preserve">Number sequentially </w:t>
      </w:r>
      <w:r>
        <w:rPr>
          <w:sz w:val="24"/>
          <w:szCs w:val="24"/>
          <w:lang w:val="en-CH" w:eastAsia="en-GB"/>
        </w:rPr>
        <w:t xml:space="preserve">the figure and tables with </w:t>
      </w:r>
      <w:r w:rsidRPr="00D13BF9">
        <w:rPr>
          <w:sz w:val="24"/>
          <w:szCs w:val="24"/>
          <w:lang w:val="en-CH" w:eastAsia="en-GB"/>
        </w:rPr>
        <w:t>captions</w:t>
      </w:r>
      <w:r>
        <w:rPr>
          <w:sz w:val="24"/>
          <w:szCs w:val="24"/>
          <w:lang w:val="en-CH" w:eastAsia="en-GB"/>
        </w:rPr>
        <w:t xml:space="preserve"> above</w:t>
      </w:r>
      <w:r w:rsidRPr="00D13BF9">
        <w:rPr>
          <w:sz w:val="24"/>
          <w:szCs w:val="24"/>
          <w:lang w:val="en-CH" w:eastAsia="en-GB"/>
        </w:rPr>
        <w:t>.</w:t>
      </w:r>
      <w:r>
        <w:rPr>
          <w:sz w:val="24"/>
          <w:szCs w:val="24"/>
          <w:lang w:val="en-CH" w:eastAsia="en-GB"/>
        </w:rPr>
        <w:t xml:space="preserve"> </w:t>
      </w:r>
      <w:r w:rsidRPr="00D13BF9">
        <w:rPr>
          <w:sz w:val="24"/>
          <w:szCs w:val="24"/>
          <w:lang w:val="en-CH" w:eastAsia="en-GB"/>
        </w:rPr>
        <w:t>Ensure all units, axes, and labels are clear.</w:t>
      </w:r>
    </w:p>
    <w:p w14:paraId="4689989A" w14:textId="77777777" w:rsidR="00D13BF9" w:rsidRPr="00D13BF9" w:rsidRDefault="00D13BF9" w:rsidP="00D13BF9">
      <w:pPr>
        <w:numPr>
          <w:ilvl w:val="0"/>
          <w:numId w:val="52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b/>
          <w:bCs/>
          <w:sz w:val="24"/>
          <w:szCs w:val="24"/>
          <w:lang w:val="en-CH" w:eastAsia="en-GB"/>
        </w:rPr>
        <w:t>Description</w:t>
      </w:r>
      <w:r w:rsidRPr="00D13BF9">
        <w:rPr>
          <w:sz w:val="24"/>
          <w:szCs w:val="24"/>
          <w:lang w:val="en-CH" w:eastAsia="en-GB"/>
        </w:rPr>
        <w:t>: Describe trends, patterns, or significant observations without interpretation.</w:t>
      </w:r>
    </w:p>
    <w:p w14:paraId="27B038F8" w14:textId="77777777" w:rsidR="00D13BF9" w:rsidRPr="00D13BF9" w:rsidRDefault="00D13BF9" w:rsidP="00D13BF9">
      <w:pPr>
        <w:numPr>
          <w:ilvl w:val="0"/>
          <w:numId w:val="52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b/>
          <w:bCs/>
          <w:sz w:val="24"/>
          <w:szCs w:val="24"/>
          <w:lang w:val="en-CH" w:eastAsia="en-GB"/>
        </w:rPr>
        <w:t>Quantitative Reporting</w:t>
      </w:r>
      <w:r w:rsidRPr="00D13BF9">
        <w:rPr>
          <w:sz w:val="24"/>
          <w:szCs w:val="24"/>
          <w:lang w:val="en-CH" w:eastAsia="en-GB"/>
        </w:rPr>
        <w:t>: Include numerical values, uncertainties, and units.</w:t>
      </w:r>
    </w:p>
    <w:p w14:paraId="2E864096" w14:textId="77777777" w:rsidR="00D13BF9" w:rsidRDefault="00D13BF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>Do not include interpretation or discussion in this section; that belongs in the Discussion section.</w:t>
      </w:r>
    </w:p>
    <w:p w14:paraId="3E40DAA6" w14:textId="77777777" w:rsidR="00D13BF9" w:rsidRDefault="00D13BF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</w:p>
    <w:p w14:paraId="4261E1A2" w14:textId="732A4A9D" w:rsidR="00D13BF9" w:rsidRDefault="00D13BF9" w:rsidP="003C1829">
      <w:pPr>
        <w:pStyle w:val="Heading1"/>
      </w:pPr>
      <w:bookmarkStart w:id="19" w:name="_Toc207289653"/>
      <w:r>
        <w:t>Discussion</w:t>
      </w:r>
      <w:bookmarkEnd w:id="19"/>
    </w:p>
    <w:p w14:paraId="6574C3EB" w14:textId="3F5911EC" w:rsidR="00D13BF9" w:rsidRDefault="00D13BF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>Interpret and contextualize your results here</w:t>
      </w:r>
      <w:r>
        <w:rPr>
          <w:sz w:val="24"/>
          <w:szCs w:val="24"/>
          <w:lang w:val="en-CH" w:eastAsia="en-GB"/>
        </w:rPr>
        <w:t>:</w:t>
      </w:r>
      <w:r w:rsidRPr="00D13BF9">
        <w:rPr>
          <w:sz w:val="24"/>
          <w:szCs w:val="24"/>
          <w:lang w:val="en-CH" w:eastAsia="en-GB"/>
        </w:rPr>
        <w:t xml:space="preserve"> </w:t>
      </w:r>
    </w:p>
    <w:p w14:paraId="521AC97D" w14:textId="7EAA470D" w:rsidR="00D13BF9" w:rsidRPr="00D13BF9" w:rsidRDefault="00D13BF9" w:rsidP="00D13BF9">
      <w:pPr>
        <w:numPr>
          <w:ilvl w:val="0"/>
          <w:numId w:val="54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b/>
          <w:bCs/>
          <w:sz w:val="24"/>
          <w:szCs w:val="24"/>
          <w:lang w:val="en-CH" w:eastAsia="en-GB"/>
        </w:rPr>
        <w:t xml:space="preserve">Analysis: </w:t>
      </w:r>
      <w:r w:rsidRPr="00D13BF9">
        <w:rPr>
          <w:sz w:val="24"/>
          <w:szCs w:val="24"/>
          <w:lang w:val="en-CH" w:eastAsia="en-GB"/>
        </w:rPr>
        <w:t>Explain the meaning of your results in relation to your objectives.</w:t>
      </w:r>
    </w:p>
    <w:p w14:paraId="68B0A1F7" w14:textId="77777777" w:rsidR="00D13BF9" w:rsidRPr="00D13BF9" w:rsidRDefault="00D13BF9" w:rsidP="00D13BF9">
      <w:pPr>
        <w:numPr>
          <w:ilvl w:val="0"/>
          <w:numId w:val="54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b/>
          <w:bCs/>
          <w:sz w:val="24"/>
          <w:szCs w:val="24"/>
          <w:lang w:val="en-CH" w:eastAsia="en-GB"/>
        </w:rPr>
        <w:t>Comparison</w:t>
      </w:r>
      <w:r w:rsidRPr="00D13BF9">
        <w:rPr>
          <w:sz w:val="24"/>
          <w:szCs w:val="24"/>
          <w:lang w:val="en-CH" w:eastAsia="en-GB"/>
        </w:rPr>
        <w:t>: Compare your findings with literature or theoretical expectations.</w:t>
      </w:r>
    </w:p>
    <w:p w14:paraId="5B426D9A" w14:textId="77777777" w:rsidR="00D13BF9" w:rsidRPr="00D13BF9" w:rsidRDefault="00D13BF9" w:rsidP="00D13BF9">
      <w:pPr>
        <w:numPr>
          <w:ilvl w:val="0"/>
          <w:numId w:val="54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b/>
          <w:bCs/>
          <w:sz w:val="24"/>
          <w:szCs w:val="24"/>
          <w:lang w:val="en-CH" w:eastAsia="en-GB"/>
        </w:rPr>
        <w:lastRenderedPageBreak/>
        <w:t>Limitations</w:t>
      </w:r>
      <w:r w:rsidRPr="00D13BF9">
        <w:rPr>
          <w:sz w:val="24"/>
          <w:szCs w:val="24"/>
          <w:lang w:val="en-CH" w:eastAsia="en-GB"/>
        </w:rPr>
        <w:t>: Discuss any constraints, errors, or uncertainties that may have affected your results.</w:t>
      </w:r>
    </w:p>
    <w:p w14:paraId="1E7383DD" w14:textId="77777777" w:rsidR="00D13BF9" w:rsidRPr="00D13BF9" w:rsidRDefault="00D13BF9" w:rsidP="00D13BF9">
      <w:pPr>
        <w:numPr>
          <w:ilvl w:val="0"/>
          <w:numId w:val="54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b/>
          <w:bCs/>
          <w:sz w:val="24"/>
          <w:szCs w:val="24"/>
          <w:lang w:val="en-CH" w:eastAsia="en-GB"/>
        </w:rPr>
        <w:t>Implications</w:t>
      </w:r>
      <w:r w:rsidRPr="00D13BF9">
        <w:rPr>
          <w:sz w:val="24"/>
          <w:szCs w:val="24"/>
          <w:lang w:val="en-CH" w:eastAsia="en-GB"/>
        </w:rPr>
        <w:t>: Highlight how your results contribute to the field or potential applications.</w:t>
      </w:r>
    </w:p>
    <w:p w14:paraId="509683BC" w14:textId="77777777" w:rsidR="00D13BF9" w:rsidRPr="00D13BF9" w:rsidRDefault="00D13BF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>The discussion should connect your findings with broader scientific knowledge.</w:t>
      </w:r>
    </w:p>
    <w:p w14:paraId="428685A7" w14:textId="77777777" w:rsidR="00D13BF9" w:rsidRDefault="00D13BF9" w:rsidP="00D13BF9">
      <w:pPr>
        <w:pStyle w:val="NormalWeb"/>
        <w:ind w:left="720"/>
      </w:pPr>
    </w:p>
    <w:p w14:paraId="78FDFC16" w14:textId="1D56C6FA" w:rsidR="00D13BF9" w:rsidRDefault="00D13BF9" w:rsidP="003C1829">
      <w:pPr>
        <w:pStyle w:val="Heading1"/>
      </w:pPr>
      <w:bookmarkStart w:id="20" w:name="_Toc207289654"/>
      <w:r>
        <w:t>Conclusion</w:t>
      </w:r>
      <w:bookmarkEnd w:id="20"/>
    </w:p>
    <w:p w14:paraId="3AF7AA1B" w14:textId="77777777" w:rsidR="00D13BF9" w:rsidRPr="00D13BF9" w:rsidRDefault="00D13BF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 xml:space="preserve">Summarize the </w:t>
      </w:r>
      <w:r w:rsidRPr="00D13BF9">
        <w:rPr>
          <w:b/>
          <w:bCs/>
          <w:sz w:val="24"/>
          <w:szCs w:val="24"/>
          <w:lang w:val="en-CH" w:eastAsia="en-GB"/>
        </w:rPr>
        <w:t>key outcomes</w:t>
      </w:r>
      <w:r w:rsidRPr="00D13BF9">
        <w:rPr>
          <w:sz w:val="24"/>
          <w:szCs w:val="24"/>
          <w:lang w:val="en-CH" w:eastAsia="en-GB"/>
        </w:rPr>
        <w:t xml:space="preserve"> and their significance:</w:t>
      </w:r>
    </w:p>
    <w:p w14:paraId="4A45A600" w14:textId="77777777" w:rsidR="00D13BF9" w:rsidRPr="00D13BF9" w:rsidRDefault="00D13BF9" w:rsidP="00D13BF9">
      <w:pPr>
        <w:numPr>
          <w:ilvl w:val="0"/>
          <w:numId w:val="55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>Restate the main findings clearly and concisely.</w:t>
      </w:r>
    </w:p>
    <w:p w14:paraId="6CFE1FD2" w14:textId="77777777" w:rsidR="00D13BF9" w:rsidRPr="00D13BF9" w:rsidRDefault="00D13BF9" w:rsidP="00D13BF9">
      <w:pPr>
        <w:numPr>
          <w:ilvl w:val="0"/>
          <w:numId w:val="55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>Emphasize the contribution of the work to the field.</w:t>
      </w:r>
    </w:p>
    <w:p w14:paraId="6C17A29D" w14:textId="77777777" w:rsidR="00D13BF9" w:rsidRPr="00D13BF9" w:rsidRDefault="00D13BF9" w:rsidP="00D13BF9">
      <w:pPr>
        <w:numPr>
          <w:ilvl w:val="0"/>
          <w:numId w:val="55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 xml:space="preserve">Suggest </w:t>
      </w:r>
      <w:r w:rsidRPr="00D13BF9">
        <w:rPr>
          <w:b/>
          <w:bCs/>
          <w:sz w:val="24"/>
          <w:szCs w:val="24"/>
          <w:lang w:val="en-CH" w:eastAsia="en-GB"/>
        </w:rPr>
        <w:t>future directions</w:t>
      </w:r>
      <w:r w:rsidRPr="00D13BF9">
        <w:rPr>
          <w:sz w:val="24"/>
          <w:szCs w:val="24"/>
          <w:lang w:val="en-CH" w:eastAsia="en-GB"/>
        </w:rPr>
        <w:t xml:space="preserve"> or improvements for further studies.</w:t>
      </w:r>
    </w:p>
    <w:p w14:paraId="61C64D74" w14:textId="25945F48" w:rsidR="00D13BF9" w:rsidRDefault="00D13BF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D13BF9">
        <w:rPr>
          <w:sz w:val="24"/>
          <w:szCs w:val="24"/>
          <w:lang w:val="en-CH" w:eastAsia="en-GB"/>
        </w:rPr>
        <w:t xml:space="preserve">The conclusions should be </w:t>
      </w:r>
      <w:r w:rsidRPr="00D13BF9">
        <w:rPr>
          <w:b/>
          <w:bCs/>
          <w:sz w:val="24"/>
          <w:szCs w:val="24"/>
          <w:lang w:val="en-CH" w:eastAsia="en-GB"/>
        </w:rPr>
        <w:t>brief and self-contained</w:t>
      </w:r>
      <w:r w:rsidRPr="00D13BF9">
        <w:rPr>
          <w:sz w:val="24"/>
          <w:szCs w:val="24"/>
          <w:lang w:val="en-CH" w:eastAsia="en-GB"/>
        </w:rPr>
        <w:t>, emphasizing only the most important points.</w:t>
      </w:r>
    </w:p>
    <w:p w14:paraId="5F890E3B" w14:textId="77777777" w:rsidR="003C1829" w:rsidRDefault="003C182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</w:p>
    <w:p w14:paraId="3459CE21" w14:textId="62D6B7DE" w:rsidR="003C1829" w:rsidRDefault="003C1829" w:rsidP="003C1829">
      <w:pPr>
        <w:pStyle w:val="Heading1"/>
      </w:pPr>
      <w:bookmarkStart w:id="21" w:name="_Toc207289655"/>
      <w:r>
        <w:t>References</w:t>
      </w:r>
      <w:bookmarkEnd w:id="21"/>
    </w:p>
    <w:p w14:paraId="063863AB" w14:textId="77777777" w:rsidR="003C1829" w:rsidRPr="003C1829" w:rsidRDefault="003C1829" w:rsidP="003C182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Provide a complete list of all sources cited in the text:</w:t>
      </w:r>
    </w:p>
    <w:p w14:paraId="3C545BAE" w14:textId="77777777" w:rsidR="003C1829" w:rsidRPr="003C1829" w:rsidRDefault="003C1829" w:rsidP="003C1829">
      <w:pPr>
        <w:numPr>
          <w:ilvl w:val="0"/>
          <w:numId w:val="58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Follow EPFL or discipline-specific citation style consistently (e.g., APA, IEEE, or Vancouver).</w:t>
      </w:r>
    </w:p>
    <w:p w14:paraId="0B4E03C5" w14:textId="77777777" w:rsidR="003C1829" w:rsidRPr="003C1829" w:rsidRDefault="003C1829" w:rsidP="003C1829">
      <w:pPr>
        <w:numPr>
          <w:ilvl w:val="0"/>
          <w:numId w:val="58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Include all necessary bibliographic information: author(s), year, title, journal or book, volume, pages, DOI.</w:t>
      </w:r>
    </w:p>
    <w:p w14:paraId="4AF36313" w14:textId="77777777" w:rsidR="003C1829" w:rsidRPr="003C1829" w:rsidRDefault="003C1829" w:rsidP="003C1829">
      <w:pPr>
        <w:numPr>
          <w:ilvl w:val="0"/>
          <w:numId w:val="58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Ensure in-text citations match the reference list.</w:t>
      </w:r>
    </w:p>
    <w:p w14:paraId="7DF94B93" w14:textId="77777777" w:rsidR="003C1829" w:rsidRDefault="003C1829" w:rsidP="003C1829">
      <w:pPr>
        <w:pStyle w:val="NormalWeb"/>
      </w:pPr>
    </w:p>
    <w:p w14:paraId="584886C6" w14:textId="0E177114" w:rsidR="003C1829" w:rsidRDefault="003C1829" w:rsidP="003C1829">
      <w:pPr>
        <w:pStyle w:val="Heading1"/>
      </w:pPr>
      <w:bookmarkStart w:id="22" w:name="_Toc207289656"/>
      <w:r>
        <w:t>Appendix</w:t>
      </w:r>
      <w:bookmarkEnd w:id="22"/>
    </w:p>
    <w:p w14:paraId="2D9D9EB2" w14:textId="77777777" w:rsidR="003C1829" w:rsidRPr="003C1829" w:rsidRDefault="003C1829" w:rsidP="003C182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Include supplementary material if needed:</w:t>
      </w:r>
    </w:p>
    <w:p w14:paraId="12DDDB33" w14:textId="77777777" w:rsidR="003C1829" w:rsidRPr="003C1829" w:rsidRDefault="003C1829" w:rsidP="003C1829">
      <w:pPr>
        <w:numPr>
          <w:ilvl w:val="0"/>
          <w:numId w:val="57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Raw data, calculations, derivations, extended protocols.</w:t>
      </w:r>
    </w:p>
    <w:p w14:paraId="642EF769" w14:textId="77777777" w:rsidR="003C1829" w:rsidRPr="003C1829" w:rsidRDefault="003C1829" w:rsidP="003C1829">
      <w:pPr>
        <w:numPr>
          <w:ilvl w:val="0"/>
          <w:numId w:val="57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Additional figures or tables not essential to the main text.</w:t>
      </w:r>
    </w:p>
    <w:p w14:paraId="78D666B6" w14:textId="77777777" w:rsidR="003C1829" w:rsidRPr="003C1829" w:rsidRDefault="003C1829" w:rsidP="003C1829">
      <w:pPr>
        <w:numPr>
          <w:ilvl w:val="0"/>
          <w:numId w:val="57"/>
        </w:num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  <w:r w:rsidRPr="003C1829">
        <w:rPr>
          <w:sz w:val="24"/>
          <w:szCs w:val="24"/>
          <w:lang w:val="en-CH" w:eastAsia="en-GB"/>
        </w:rPr>
        <w:t>Label as Appendix A, B, etc., and reference in the text.</w:t>
      </w:r>
    </w:p>
    <w:p w14:paraId="3848B4B0" w14:textId="77777777" w:rsidR="003C1829" w:rsidRPr="00D13BF9" w:rsidRDefault="003C1829" w:rsidP="00D13BF9">
      <w:pPr>
        <w:spacing w:before="100" w:beforeAutospacing="1" w:after="100" w:afterAutospacing="1"/>
        <w:jc w:val="left"/>
        <w:rPr>
          <w:sz w:val="24"/>
          <w:szCs w:val="24"/>
          <w:lang w:val="en-CH" w:eastAsia="en-GB"/>
        </w:rPr>
      </w:pPr>
    </w:p>
    <w:p w14:paraId="2FFB6AE2" w14:textId="77777777" w:rsidR="00E56CD8" w:rsidRPr="00681B5D" w:rsidRDefault="00E56CD8" w:rsidP="00285C78">
      <w:pPr>
        <w:rPr>
          <w:lang w:val="en-US"/>
        </w:rPr>
      </w:pPr>
    </w:p>
    <w:p w14:paraId="6AF0FB7F" w14:textId="77777777" w:rsidR="00CF4E81" w:rsidRPr="00F13535" w:rsidRDefault="00CF4E81" w:rsidP="00CF4E81">
      <w:pPr>
        <w:rPr>
          <w:lang w:val="en-US"/>
        </w:rPr>
      </w:pPr>
    </w:p>
    <w:p w14:paraId="39ED1852" w14:textId="1FEB4B5D" w:rsidR="00CF4E81" w:rsidRPr="006A4EA3" w:rsidRDefault="00CF4E81" w:rsidP="00CF4E81">
      <w:pPr>
        <w:keepNext/>
        <w:jc w:val="center"/>
        <w:rPr>
          <w:lang w:val="en-GB"/>
        </w:rPr>
      </w:pPr>
    </w:p>
    <w:sectPr w:rsidR="00CF4E81" w:rsidRPr="006A4EA3" w:rsidSect="007E785E">
      <w:footerReference w:type="default" r:id="rId14"/>
      <w:endnotePr>
        <w:numFmt w:val="decimal"/>
      </w:endnotePr>
      <w:type w:val="continuous"/>
      <w:pgSz w:w="11906" w:h="16838" w:code="9"/>
      <w:pgMar w:top="1418" w:right="1134" w:bottom="1418" w:left="181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2DD1" w14:textId="77777777" w:rsidR="00781615" w:rsidRDefault="00781615">
      <w:r>
        <w:separator/>
      </w:r>
    </w:p>
  </w:endnote>
  <w:endnote w:type="continuationSeparator" w:id="0">
    <w:p w14:paraId="6032317F" w14:textId="77777777" w:rsidR="00781615" w:rsidRDefault="0078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4077" w14:textId="77777777" w:rsidR="006F0CCF" w:rsidRPr="00474858" w:rsidRDefault="006F0CCF" w:rsidP="00474858">
    <w:pPr>
      <w:pStyle w:val="Footer"/>
      <w:pBdr>
        <w:top w:val="single" w:sz="4" w:space="1" w:color="auto"/>
      </w:pBdr>
      <w:rPr>
        <w:lang w:val="fr-CH"/>
      </w:rPr>
    </w:pPr>
    <w:r>
      <w:rPr>
        <w:lang w:val="fr-CH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89F7" w14:textId="77777777" w:rsidR="006F0CCF" w:rsidRPr="00E41C9A" w:rsidRDefault="006F0CCF" w:rsidP="00E41C9A">
    <w:pPr>
      <w:pStyle w:val="Footer"/>
    </w:pPr>
    <w:bookmarkStart w:id="11" w:name="_Toc66531643"/>
    <w:bookmarkStart w:id="12" w:name="_Toc66531797"/>
    <w:bookmarkStart w:id="13" w:name="_Toc66531923"/>
    <w:bookmarkStart w:id="14" w:name="_Toc67744787"/>
    <w:bookmarkEnd w:id="11"/>
    <w:bookmarkEnd w:id="12"/>
    <w:bookmarkEnd w:id="13"/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A121" w14:textId="77777777" w:rsidR="00A67023" w:rsidRDefault="00A670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36" w14:textId="77777777" w:rsidR="006F0CCF" w:rsidRPr="00474858" w:rsidRDefault="006F0CCF" w:rsidP="0020669F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479"/>
        <w:tab w:val="right" w:pos="8959"/>
      </w:tabs>
      <w:rPr>
        <w:lang w:val="fr-CH"/>
      </w:rPr>
    </w:pPr>
    <w:r>
      <w:rPr>
        <w:lang w:val="fr-CH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34BF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34BF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1E41" w14:textId="77777777" w:rsidR="00781615" w:rsidRDefault="00781615">
      <w:r>
        <w:separator/>
      </w:r>
    </w:p>
  </w:footnote>
  <w:footnote w:type="continuationSeparator" w:id="0">
    <w:p w14:paraId="6EEE735E" w14:textId="77777777" w:rsidR="00781615" w:rsidRDefault="0078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BB1F" w14:textId="77777777" w:rsidR="006F0CCF" w:rsidRPr="00474858" w:rsidRDefault="006F0CCF" w:rsidP="00474858">
    <w:pPr>
      <w:pStyle w:val="Header"/>
      <w:pBdr>
        <w:bottom w:val="single" w:sz="4" w:space="1" w:color="auto"/>
      </w:pBdr>
      <w:tabs>
        <w:tab w:val="clear" w:pos="4153"/>
        <w:tab w:val="clear" w:pos="8306"/>
        <w:tab w:val="center" w:pos="1276"/>
        <w:tab w:val="right" w:pos="8959"/>
      </w:tabs>
      <w:rPr>
        <w:lang w:val="en-US"/>
      </w:rPr>
    </w:pPr>
    <w:bookmarkStart w:id="8" w:name="OLE_LINK3"/>
    <w:bookmarkStart w:id="9" w:name="OLE_LINK4"/>
    <w:bookmarkStart w:id="10" w:name="_Hlk96169049"/>
    <w:r>
      <w:rPr>
        <w:lang w:val="en-US"/>
      </w:rPr>
      <w:t>Niels Quack</w:t>
    </w:r>
    <w:r>
      <w:rPr>
        <w:lang w:val="en-US"/>
      </w:rPr>
      <w:tab/>
    </w:r>
    <w:r>
      <w:rPr>
        <w:lang w:val="en-US"/>
      </w:rPr>
      <w:tab/>
    </w:r>
    <w:r w:rsidRPr="00B053E0">
      <w:rPr>
        <w:lang w:val="en-US"/>
      </w:rPr>
      <w:t xml:space="preserve">Polyimide based bimorphs for self-assembling </w:t>
    </w:r>
    <w:r>
      <w:rPr>
        <w:lang w:val="en-US"/>
      </w:rPr>
      <w:t>magnetic resonators</w:t>
    </w:r>
    <w:bookmarkEnd w:id="8"/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C98D" w14:textId="77777777" w:rsidR="00A67023" w:rsidRDefault="00A67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97F3" w14:textId="77777777" w:rsidR="00A67023" w:rsidRDefault="00A67023" w:rsidP="00A67023">
    <w:pPr>
      <w:pStyle w:val="Header"/>
    </w:pPr>
    <w:r w:rsidRPr="00AE6043">
      <w:rPr>
        <w:rFonts w:ascii="Arial" w:hAnsi="Arial" w:cs="Arial"/>
        <w:noProof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3E724" wp14:editId="7267542D">
              <wp:simplePos x="0" y="0"/>
              <wp:positionH relativeFrom="column">
                <wp:posOffset>3654425</wp:posOffset>
              </wp:positionH>
              <wp:positionV relativeFrom="page">
                <wp:posOffset>756285</wp:posOffset>
              </wp:positionV>
              <wp:extent cx="2437200" cy="324000"/>
              <wp:effectExtent l="0" t="0" r="1270" b="635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200" cy="3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679E90" w14:textId="77777777" w:rsidR="00A67023" w:rsidRPr="00E8000B" w:rsidRDefault="00A67023" w:rsidP="00A67023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bidi="x-none"/>
                            </w:rPr>
                            <w:t>SCIENCE ET G</w:t>
                          </w:r>
                          <w:r w:rsidRPr="00E90544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bidi="x-none"/>
                            </w:rPr>
                            <w:t>NIE DES MAT</w:t>
                          </w:r>
                          <w:r w:rsidRPr="00E90544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lang w:bidi="x-none"/>
                            </w:rPr>
                            <w:t xml:space="preserve">RIAUX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3E724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left:0;text-align:left;margin-left:287.75pt;margin-top:59.55pt;width:191.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" filled="f" stroked="f" strokeweight=".5pt">
              <v:textbox inset="0,0,0,0">
                <w:txbxContent>
                  <w:p w14:paraId="1D679E90" w14:textId="77777777" w:rsidR="00A67023" w:rsidRPr="00E8000B" w:rsidRDefault="00A67023" w:rsidP="00A67023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lang w:bidi="x-none"/>
                      </w:rPr>
                      <w:t>SCIENCE ET G</w:t>
                    </w:r>
                    <w:r w:rsidRPr="00E90544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É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bidi="x-none"/>
                      </w:rPr>
                      <w:t>NIE DES MAT</w:t>
                    </w:r>
                    <w:r w:rsidRPr="00E90544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É</w:t>
                    </w:r>
                    <w:r>
                      <w:rPr>
                        <w:rFonts w:ascii="Times New Roman" w:hAnsi="Times New Roman"/>
                        <w:b/>
                        <w:sz w:val="18"/>
                        <w:lang w:bidi="x-none"/>
                      </w:rPr>
                      <w:t xml:space="preserve">RIAUX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0115252F" wp14:editId="23401FAB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C9B2C5" w14:textId="77777777" w:rsidR="00A67023" w:rsidRPr="00A67023" w:rsidRDefault="00A67023" w:rsidP="00A6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A0DE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34E5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1694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E7B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F66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CD1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ECC5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AAD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22F9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0B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757E"/>
    <w:multiLevelType w:val="hybridMultilevel"/>
    <w:tmpl w:val="88FEE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D2445"/>
    <w:multiLevelType w:val="multilevel"/>
    <w:tmpl w:val="3B3E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0406AC"/>
    <w:multiLevelType w:val="hybridMultilevel"/>
    <w:tmpl w:val="2AE63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C3CE4"/>
    <w:multiLevelType w:val="hybridMultilevel"/>
    <w:tmpl w:val="4ADC6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935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7A3B45"/>
    <w:multiLevelType w:val="hybridMultilevel"/>
    <w:tmpl w:val="D256B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67383"/>
    <w:multiLevelType w:val="hybridMultilevel"/>
    <w:tmpl w:val="607E59E6"/>
    <w:lvl w:ilvl="0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16DF19B0"/>
    <w:multiLevelType w:val="hybridMultilevel"/>
    <w:tmpl w:val="71100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4A2AE3"/>
    <w:multiLevelType w:val="hybridMultilevel"/>
    <w:tmpl w:val="F3103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7374BD"/>
    <w:multiLevelType w:val="hybridMultilevel"/>
    <w:tmpl w:val="74CE7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AC5AC6"/>
    <w:multiLevelType w:val="hybridMultilevel"/>
    <w:tmpl w:val="C6D436C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162E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0243DD0"/>
    <w:multiLevelType w:val="hybridMultilevel"/>
    <w:tmpl w:val="233C2404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2C932F5A"/>
    <w:multiLevelType w:val="multilevel"/>
    <w:tmpl w:val="7A14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D83F94"/>
    <w:multiLevelType w:val="hybridMultilevel"/>
    <w:tmpl w:val="80CC7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92700"/>
    <w:multiLevelType w:val="multilevel"/>
    <w:tmpl w:val="FD22A22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996"/>
        </w:tabs>
        <w:ind w:left="1996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E451441"/>
    <w:multiLevelType w:val="multilevel"/>
    <w:tmpl w:val="622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5F7233"/>
    <w:multiLevelType w:val="hybridMultilevel"/>
    <w:tmpl w:val="F2F093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A87B2D"/>
    <w:multiLevelType w:val="singleLevel"/>
    <w:tmpl w:val="AF2231CC"/>
    <w:lvl w:ilvl="0">
      <w:start w:val="1"/>
      <w:numFmt w:val="bullet"/>
      <w:pStyle w:val="enum2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D230096"/>
    <w:multiLevelType w:val="hybridMultilevel"/>
    <w:tmpl w:val="67A24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C47E1"/>
    <w:multiLevelType w:val="hybridMultilevel"/>
    <w:tmpl w:val="9B3E1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E21DC"/>
    <w:multiLevelType w:val="multilevel"/>
    <w:tmpl w:val="F68281D8"/>
    <w:lvl w:ilvl="0">
      <w:start w:val="1"/>
      <w:numFmt w:val="decimal"/>
      <w:pStyle w:val="TOC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57B76"/>
    <w:multiLevelType w:val="multilevel"/>
    <w:tmpl w:val="74F2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59501F"/>
    <w:multiLevelType w:val="multilevel"/>
    <w:tmpl w:val="F54C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5F23D0"/>
    <w:multiLevelType w:val="hybridMultilevel"/>
    <w:tmpl w:val="4ABA1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A2904"/>
    <w:multiLevelType w:val="hybridMultilevel"/>
    <w:tmpl w:val="13981E5C"/>
    <w:lvl w:ilvl="0" w:tplc="17661AB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 w15:restartNumberingAfterBreak="0">
    <w:nsid w:val="5F7D0A8A"/>
    <w:multiLevelType w:val="multilevel"/>
    <w:tmpl w:val="407A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62565622"/>
    <w:multiLevelType w:val="hybridMultilevel"/>
    <w:tmpl w:val="0D584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F5E69"/>
    <w:multiLevelType w:val="multilevel"/>
    <w:tmpl w:val="4B9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9644AF"/>
    <w:multiLevelType w:val="hybridMultilevel"/>
    <w:tmpl w:val="7004E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D0D07"/>
    <w:multiLevelType w:val="hybridMultilevel"/>
    <w:tmpl w:val="26C49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7C8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14718"/>
    <w:multiLevelType w:val="multilevel"/>
    <w:tmpl w:val="7486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069379">
    <w:abstractNumId w:val="25"/>
  </w:num>
  <w:num w:numId="2" w16cid:durableId="1578399377">
    <w:abstractNumId w:val="9"/>
  </w:num>
  <w:num w:numId="3" w16cid:durableId="1986543260">
    <w:abstractNumId w:val="7"/>
  </w:num>
  <w:num w:numId="4" w16cid:durableId="817499479">
    <w:abstractNumId w:val="6"/>
  </w:num>
  <w:num w:numId="5" w16cid:durableId="515659289">
    <w:abstractNumId w:val="5"/>
  </w:num>
  <w:num w:numId="6" w16cid:durableId="963272278">
    <w:abstractNumId w:val="4"/>
  </w:num>
  <w:num w:numId="7" w16cid:durableId="1139882516">
    <w:abstractNumId w:val="8"/>
  </w:num>
  <w:num w:numId="8" w16cid:durableId="14230598">
    <w:abstractNumId w:val="3"/>
  </w:num>
  <w:num w:numId="9" w16cid:durableId="1277101580">
    <w:abstractNumId w:val="2"/>
  </w:num>
  <w:num w:numId="10" w16cid:durableId="1363819279">
    <w:abstractNumId w:val="1"/>
  </w:num>
  <w:num w:numId="11" w16cid:durableId="59141470">
    <w:abstractNumId w:val="0"/>
  </w:num>
  <w:num w:numId="12" w16cid:durableId="1669940425">
    <w:abstractNumId w:val="28"/>
  </w:num>
  <w:num w:numId="13" w16cid:durableId="1447964378">
    <w:abstractNumId w:val="20"/>
  </w:num>
  <w:num w:numId="14" w16cid:durableId="988873255">
    <w:abstractNumId w:val="27"/>
  </w:num>
  <w:num w:numId="15" w16cid:durableId="204484720">
    <w:abstractNumId w:val="12"/>
  </w:num>
  <w:num w:numId="16" w16cid:durableId="1040934235">
    <w:abstractNumId w:val="39"/>
  </w:num>
  <w:num w:numId="17" w16cid:durableId="1982491432">
    <w:abstractNumId w:val="18"/>
  </w:num>
  <w:num w:numId="18" w16cid:durableId="1444686529">
    <w:abstractNumId w:val="40"/>
  </w:num>
  <w:num w:numId="19" w16cid:durableId="709771328">
    <w:abstractNumId w:val="36"/>
  </w:num>
  <w:num w:numId="20" w16cid:durableId="1560243961">
    <w:abstractNumId w:val="30"/>
  </w:num>
  <w:num w:numId="21" w16cid:durableId="939140718">
    <w:abstractNumId w:val="35"/>
  </w:num>
  <w:num w:numId="22" w16cid:durableId="1932809145">
    <w:abstractNumId w:val="16"/>
  </w:num>
  <w:num w:numId="23" w16cid:durableId="80102395">
    <w:abstractNumId w:val="34"/>
  </w:num>
  <w:num w:numId="24" w16cid:durableId="1292322856">
    <w:abstractNumId w:val="10"/>
  </w:num>
  <w:num w:numId="25" w16cid:durableId="1363481736">
    <w:abstractNumId w:val="22"/>
  </w:num>
  <w:num w:numId="26" w16cid:durableId="267272973">
    <w:abstractNumId w:val="17"/>
  </w:num>
  <w:num w:numId="27" w16cid:durableId="583229034">
    <w:abstractNumId w:val="19"/>
  </w:num>
  <w:num w:numId="28" w16cid:durableId="1810513798">
    <w:abstractNumId w:val="13"/>
  </w:num>
  <w:num w:numId="29" w16cid:durableId="1404372251">
    <w:abstractNumId w:val="25"/>
  </w:num>
  <w:num w:numId="30" w16cid:durableId="240797176">
    <w:abstractNumId w:val="25"/>
  </w:num>
  <w:num w:numId="31" w16cid:durableId="466049275">
    <w:abstractNumId w:val="25"/>
  </w:num>
  <w:num w:numId="32" w16cid:durableId="1769693621">
    <w:abstractNumId w:val="25"/>
  </w:num>
  <w:num w:numId="33" w16cid:durableId="617108643">
    <w:abstractNumId w:val="25"/>
  </w:num>
  <w:num w:numId="34" w16cid:durableId="859010170">
    <w:abstractNumId w:val="25"/>
  </w:num>
  <w:num w:numId="35" w16cid:durableId="677392436">
    <w:abstractNumId w:val="25"/>
  </w:num>
  <w:num w:numId="36" w16cid:durableId="418409629">
    <w:abstractNumId w:val="25"/>
  </w:num>
  <w:num w:numId="37" w16cid:durableId="354618559">
    <w:abstractNumId w:val="25"/>
  </w:num>
  <w:num w:numId="38" w16cid:durableId="120998793">
    <w:abstractNumId w:val="25"/>
  </w:num>
  <w:num w:numId="39" w16cid:durableId="1600092725">
    <w:abstractNumId w:val="25"/>
  </w:num>
  <w:num w:numId="40" w16cid:durableId="1640067004">
    <w:abstractNumId w:val="25"/>
  </w:num>
  <w:num w:numId="41" w16cid:durableId="1485702522">
    <w:abstractNumId w:val="25"/>
  </w:num>
  <w:num w:numId="42" w16cid:durableId="1043092696">
    <w:abstractNumId w:val="29"/>
  </w:num>
  <w:num w:numId="43" w16cid:durableId="18043743">
    <w:abstractNumId w:val="25"/>
  </w:num>
  <w:num w:numId="44" w16cid:durableId="1470242660">
    <w:abstractNumId w:val="25"/>
  </w:num>
  <w:num w:numId="45" w16cid:durableId="1760828288">
    <w:abstractNumId w:val="25"/>
  </w:num>
  <w:num w:numId="46" w16cid:durableId="1568489032">
    <w:abstractNumId w:val="14"/>
  </w:num>
  <w:num w:numId="47" w16cid:durableId="631598092">
    <w:abstractNumId w:val="31"/>
  </w:num>
  <w:num w:numId="48" w16cid:durableId="1725181024">
    <w:abstractNumId w:val="21"/>
  </w:num>
  <w:num w:numId="49" w16cid:durableId="2108193056">
    <w:abstractNumId w:val="15"/>
  </w:num>
  <w:num w:numId="50" w16cid:durableId="848178746">
    <w:abstractNumId w:val="26"/>
  </w:num>
  <w:num w:numId="51" w16cid:durableId="1304775303">
    <w:abstractNumId w:val="32"/>
  </w:num>
  <w:num w:numId="52" w16cid:durableId="1729111821">
    <w:abstractNumId w:val="41"/>
  </w:num>
  <w:num w:numId="53" w16cid:durableId="399252591">
    <w:abstractNumId w:val="37"/>
  </w:num>
  <w:num w:numId="54" w16cid:durableId="170804411">
    <w:abstractNumId w:val="23"/>
  </w:num>
  <w:num w:numId="55" w16cid:durableId="958492573">
    <w:abstractNumId w:val="38"/>
  </w:num>
  <w:num w:numId="56" w16cid:durableId="1155872016">
    <w:abstractNumId w:val="24"/>
  </w:num>
  <w:num w:numId="57" w16cid:durableId="2010861215">
    <w:abstractNumId w:val="33"/>
  </w:num>
  <w:num w:numId="58" w16cid:durableId="679553044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6"/>
  <w:displayBackgroundShape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FD"/>
    <w:rsid w:val="00001DAF"/>
    <w:rsid w:val="00004EA8"/>
    <w:rsid w:val="00010588"/>
    <w:rsid w:val="00011353"/>
    <w:rsid w:val="00014EA8"/>
    <w:rsid w:val="00017881"/>
    <w:rsid w:val="00017D36"/>
    <w:rsid w:val="000260A6"/>
    <w:rsid w:val="00030751"/>
    <w:rsid w:val="00030DF4"/>
    <w:rsid w:val="00033E0C"/>
    <w:rsid w:val="0004410B"/>
    <w:rsid w:val="0004577D"/>
    <w:rsid w:val="00052A49"/>
    <w:rsid w:val="00053301"/>
    <w:rsid w:val="0006046B"/>
    <w:rsid w:val="00061EE0"/>
    <w:rsid w:val="000642CD"/>
    <w:rsid w:val="0006736E"/>
    <w:rsid w:val="000724F7"/>
    <w:rsid w:val="00073286"/>
    <w:rsid w:val="00076C1B"/>
    <w:rsid w:val="000839DE"/>
    <w:rsid w:val="00083ED8"/>
    <w:rsid w:val="00085813"/>
    <w:rsid w:val="00091D5D"/>
    <w:rsid w:val="000950A4"/>
    <w:rsid w:val="000977EE"/>
    <w:rsid w:val="000A11D1"/>
    <w:rsid w:val="000A2D16"/>
    <w:rsid w:val="000A5B2F"/>
    <w:rsid w:val="000A7F5B"/>
    <w:rsid w:val="000B0EDB"/>
    <w:rsid w:val="000B22E0"/>
    <w:rsid w:val="000B292C"/>
    <w:rsid w:val="000B74F9"/>
    <w:rsid w:val="000C35CE"/>
    <w:rsid w:val="000C3753"/>
    <w:rsid w:val="000C3C7A"/>
    <w:rsid w:val="000C59C9"/>
    <w:rsid w:val="000D28BB"/>
    <w:rsid w:val="000D5B0E"/>
    <w:rsid w:val="000E35F5"/>
    <w:rsid w:val="000F00B0"/>
    <w:rsid w:val="000F093E"/>
    <w:rsid w:val="000F1116"/>
    <w:rsid w:val="000F1D4D"/>
    <w:rsid w:val="000F6E5B"/>
    <w:rsid w:val="000F7EE3"/>
    <w:rsid w:val="00100F4D"/>
    <w:rsid w:val="0010602B"/>
    <w:rsid w:val="00111332"/>
    <w:rsid w:val="001149E9"/>
    <w:rsid w:val="00116C0F"/>
    <w:rsid w:val="001170B8"/>
    <w:rsid w:val="001249AB"/>
    <w:rsid w:val="00130294"/>
    <w:rsid w:val="00130C48"/>
    <w:rsid w:val="001319B2"/>
    <w:rsid w:val="00134C93"/>
    <w:rsid w:val="00137E2C"/>
    <w:rsid w:val="00140F91"/>
    <w:rsid w:val="00142811"/>
    <w:rsid w:val="00143F0C"/>
    <w:rsid w:val="00144991"/>
    <w:rsid w:val="00146D13"/>
    <w:rsid w:val="001511B8"/>
    <w:rsid w:val="00151470"/>
    <w:rsid w:val="00151746"/>
    <w:rsid w:val="0015220B"/>
    <w:rsid w:val="00153D32"/>
    <w:rsid w:val="00156194"/>
    <w:rsid w:val="00157AB0"/>
    <w:rsid w:val="001602F4"/>
    <w:rsid w:val="00160D44"/>
    <w:rsid w:val="00163A48"/>
    <w:rsid w:val="00164DFB"/>
    <w:rsid w:val="00165B8E"/>
    <w:rsid w:val="00165DC7"/>
    <w:rsid w:val="00171016"/>
    <w:rsid w:val="0017730F"/>
    <w:rsid w:val="00184A67"/>
    <w:rsid w:val="00184F35"/>
    <w:rsid w:val="001A4DAC"/>
    <w:rsid w:val="001A74F7"/>
    <w:rsid w:val="001B5DE1"/>
    <w:rsid w:val="001B7593"/>
    <w:rsid w:val="001C1D8C"/>
    <w:rsid w:val="001C274A"/>
    <w:rsid w:val="001C2B3B"/>
    <w:rsid w:val="001C5B91"/>
    <w:rsid w:val="001D3CE1"/>
    <w:rsid w:val="001E0101"/>
    <w:rsid w:val="001E1303"/>
    <w:rsid w:val="001E2D43"/>
    <w:rsid w:val="001E6C01"/>
    <w:rsid w:val="001E7810"/>
    <w:rsid w:val="001F2008"/>
    <w:rsid w:val="001F5EB7"/>
    <w:rsid w:val="002015FC"/>
    <w:rsid w:val="00203703"/>
    <w:rsid w:val="0020607D"/>
    <w:rsid w:val="0020669F"/>
    <w:rsid w:val="00213104"/>
    <w:rsid w:val="00214E03"/>
    <w:rsid w:val="00226454"/>
    <w:rsid w:val="00232AE8"/>
    <w:rsid w:val="00236DE7"/>
    <w:rsid w:val="00237AAD"/>
    <w:rsid w:val="00241527"/>
    <w:rsid w:val="00252A69"/>
    <w:rsid w:val="00253B9F"/>
    <w:rsid w:val="00254B4D"/>
    <w:rsid w:val="002610FA"/>
    <w:rsid w:val="0026242D"/>
    <w:rsid w:val="00263B8D"/>
    <w:rsid w:val="00264A29"/>
    <w:rsid w:val="002736A3"/>
    <w:rsid w:val="002753FF"/>
    <w:rsid w:val="002816F9"/>
    <w:rsid w:val="00285C78"/>
    <w:rsid w:val="00286C21"/>
    <w:rsid w:val="00290784"/>
    <w:rsid w:val="0029260C"/>
    <w:rsid w:val="0029572A"/>
    <w:rsid w:val="00296672"/>
    <w:rsid w:val="00296FA6"/>
    <w:rsid w:val="002A38B9"/>
    <w:rsid w:val="002A5BA5"/>
    <w:rsid w:val="002B14A6"/>
    <w:rsid w:val="002B1B69"/>
    <w:rsid w:val="002B6EF0"/>
    <w:rsid w:val="002C1D27"/>
    <w:rsid w:val="002C5A57"/>
    <w:rsid w:val="002C6197"/>
    <w:rsid w:val="002C77EF"/>
    <w:rsid w:val="002D254D"/>
    <w:rsid w:val="002D4F8B"/>
    <w:rsid w:val="002E54DA"/>
    <w:rsid w:val="002F0C21"/>
    <w:rsid w:val="002F79F5"/>
    <w:rsid w:val="0030454D"/>
    <w:rsid w:val="003163B1"/>
    <w:rsid w:val="003201DA"/>
    <w:rsid w:val="003276FF"/>
    <w:rsid w:val="00330CBF"/>
    <w:rsid w:val="003330C3"/>
    <w:rsid w:val="00333849"/>
    <w:rsid w:val="00341724"/>
    <w:rsid w:val="00342B0C"/>
    <w:rsid w:val="00342F52"/>
    <w:rsid w:val="00345075"/>
    <w:rsid w:val="003469CD"/>
    <w:rsid w:val="00350911"/>
    <w:rsid w:val="00351631"/>
    <w:rsid w:val="00351A60"/>
    <w:rsid w:val="003571BF"/>
    <w:rsid w:val="00363640"/>
    <w:rsid w:val="00364DFE"/>
    <w:rsid w:val="0036610F"/>
    <w:rsid w:val="00373361"/>
    <w:rsid w:val="00381B62"/>
    <w:rsid w:val="003823D1"/>
    <w:rsid w:val="003A46E5"/>
    <w:rsid w:val="003A6ADF"/>
    <w:rsid w:val="003A6C4B"/>
    <w:rsid w:val="003B4F8B"/>
    <w:rsid w:val="003B745C"/>
    <w:rsid w:val="003B78CB"/>
    <w:rsid w:val="003C1829"/>
    <w:rsid w:val="003C2DFD"/>
    <w:rsid w:val="003C7A8B"/>
    <w:rsid w:val="003C7B14"/>
    <w:rsid w:val="003D24A3"/>
    <w:rsid w:val="003E4BA3"/>
    <w:rsid w:val="003E4EAD"/>
    <w:rsid w:val="003E5A21"/>
    <w:rsid w:val="003E5CB9"/>
    <w:rsid w:val="003F05E7"/>
    <w:rsid w:val="003F2AD3"/>
    <w:rsid w:val="003F3234"/>
    <w:rsid w:val="003F4C0C"/>
    <w:rsid w:val="003F4F7A"/>
    <w:rsid w:val="003F64F3"/>
    <w:rsid w:val="00402623"/>
    <w:rsid w:val="00403583"/>
    <w:rsid w:val="004047D1"/>
    <w:rsid w:val="00405759"/>
    <w:rsid w:val="00410A8F"/>
    <w:rsid w:val="00410E48"/>
    <w:rsid w:val="004115DF"/>
    <w:rsid w:val="00417A33"/>
    <w:rsid w:val="00420AD7"/>
    <w:rsid w:val="00433D5A"/>
    <w:rsid w:val="00436A5F"/>
    <w:rsid w:val="00437E7C"/>
    <w:rsid w:val="00447A7B"/>
    <w:rsid w:val="004551DE"/>
    <w:rsid w:val="00457E99"/>
    <w:rsid w:val="00460BBA"/>
    <w:rsid w:val="004650F6"/>
    <w:rsid w:val="004713E5"/>
    <w:rsid w:val="00474067"/>
    <w:rsid w:val="00474858"/>
    <w:rsid w:val="00482359"/>
    <w:rsid w:val="0048516E"/>
    <w:rsid w:val="004927FF"/>
    <w:rsid w:val="00492917"/>
    <w:rsid w:val="004938EB"/>
    <w:rsid w:val="00495F4D"/>
    <w:rsid w:val="004971FF"/>
    <w:rsid w:val="004A0F52"/>
    <w:rsid w:val="004A172C"/>
    <w:rsid w:val="004C24D3"/>
    <w:rsid w:val="004C58C1"/>
    <w:rsid w:val="004C6FD0"/>
    <w:rsid w:val="004D0E91"/>
    <w:rsid w:val="004D2C2A"/>
    <w:rsid w:val="004D33CE"/>
    <w:rsid w:val="004D5AD2"/>
    <w:rsid w:val="004D7491"/>
    <w:rsid w:val="004E19DC"/>
    <w:rsid w:val="004E34C9"/>
    <w:rsid w:val="004E3BAD"/>
    <w:rsid w:val="004E60D2"/>
    <w:rsid w:val="004E76E5"/>
    <w:rsid w:val="004F1111"/>
    <w:rsid w:val="004F3982"/>
    <w:rsid w:val="004F3BA3"/>
    <w:rsid w:val="004F4793"/>
    <w:rsid w:val="004F500A"/>
    <w:rsid w:val="004F5DB3"/>
    <w:rsid w:val="00500E3B"/>
    <w:rsid w:val="00503719"/>
    <w:rsid w:val="0050405E"/>
    <w:rsid w:val="0050440F"/>
    <w:rsid w:val="00505BEF"/>
    <w:rsid w:val="00505FE5"/>
    <w:rsid w:val="0051279B"/>
    <w:rsid w:val="005132B8"/>
    <w:rsid w:val="005154EA"/>
    <w:rsid w:val="00520E86"/>
    <w:rsid w:val="005222ED"/>
    <w:rsid w:val="00522D35"/>
    <w:rsid w:val="00525E45"/>
    <w:rsid w:val="00530E73"/>
    <w:rsid w:val="005328A4"/>
    <w:rsid w:val="00541C1D"/>
    <w:rsid w:val="00542901"/>
    <w:rsid w:val="00545DFF"/>
    <w:rsid w:val="00550984"/>
    <w:rsid w:val="005530E0"/>
    <w:rsid w:val="00560982"/>
    <w:rsid w:val="005621F9"/>
    <w:rsid w:val="0056408E"/>
    <w:rsid w:val="00564C91"/>
    <w:rsid w:val="00565739"/>
    <w:rsid w:val="00566056"/>
    <w:rsid w:val="005664B2"/>
    <w:rsid w:val="0057474A"/>
    <w:rsid w:val="00574ED8"/>
    <w:rsid w:val="00576CF6"/>
    <w:rsid w:val="00585853"/>
    <w:rsid w:val="005860DC"/>
    <w:rsid w:val="00591FF5"/>
    <w:rsid w:val="00594F67"/>
    <w:rsid w:val="005A3803"/>
    <w:rsid w:val="005A3A7D"/>
    <w:rsid w:val="005A6A7E"/>
    <w:rsid w:val="005B1D5E"/>
    <w:rsid w:val="005B229A"/>
    <w:rsid w:val="005C41B1"/>
    <w:rsid w:val="005D615B"/>
    <w:rsid w:val="005D6FF3"/>
    <w:rsid w:val="005D7003"/>
    <w:rsid w:val="005E10F6"/>
    <w:rsid w:val="005E3904"/>
    <w:rsid w:val="005E4380"/>
    <w:rsid w:val="005E5CB6"/>
    <w:rsid w:val="005E6D3D"/>
    <w:rsid w:val="005F0B6A"/>
    <w:rsid w:val="005F7BCE"/>
    <w:rsid w:val="00600A31"/>
    <w:rsid w:val="006012E1"/>
    <w:rsid w:val="0060648D"/>
    <w:rsid w:val="00607F1D"/>
    <w:rsid w:val="0061157A"/>
    <w:rsid w:val="0061575E"/>
    <w:rsid w:val="006161CE"/>
    <w:rsid w:val="0062532B"/>
    <w:rsid w:val="00626861"/>
    <w:rsid w:val="00635048"/>
    <w:rsid w:val="00646D16"/>
    <w:rsid w:val="006474EC"/>
    <w:rsid w:val="00653220"/>
    <w:rsid w:val="006560D0"/>
    <w:rsid w:val="006668C7"/>
    <w:rsid w:val="00667DA4"/>
    <w:rsid w:val="00670676"/>
    <w:rsid w:val="0067285B"/>
    <w:rsid w:val="00676404"/>
    <w:rsid w:val="00677346"/>
    <w:rsid w:val="006815C2"/>
    <w:rsid w:val="006817B8"/>
    <w:rsid w:val="00681B5D"/>
    <w:rsid w:val="00682225"/>
    <w:rsid w:val="006847FE"/>
    <w:rsid w:val="00685C52"/>
    <w:rsid w:val="00694C18"/>
    <w:rsid w:val="006A4EA3"/>
    <w:rsid w:val="006A6E5B"/>
    <w:rsid w:val="006B1465"/>
    <w:rsid w:val="006B2508"/>
    <w:rsid w:val="006B3A62"/>
    <w:rsid w:val="006B5C0D"/>
    <w:rsid w:val="006C735D"/>
    <w:rsid w:val="006D020E"/>
    <w:rsid w:val="006D053C"/>
    <w:rsid w:val="006D25F1"/>
    <w:rsid w:val="006D5157"/>
    <w:rsid w:val="006E1BFC"/>
    <w:rsid w:val="006E68BB"/>
    <w:rsid w:val="006E6BF0"/>
    <w:rsid w:val="006E6EB6"/>
    <w:rsid w:val="006E7261"/>
    <w:rsid w:val="006F07B7"/>
    <w:rsid w:val="006F0CCF"/>
    <w:rsid w:val="00705064"/>
    <w:rsid w:val="00706840"/>
    <w:rsid w:val="00706E28"/>
    <w:rsid w:val="00710036"/>
    <w:rsid w:val="00715A9B"/>
    <w:rsid w:val="00715ED2"/>
    <w:rsid w:val="007163F5"/>
    <w:rsid w:val="00722357"/>
    <w:rsid w:val="00722829"/>
    <w:rsid w:val="00723790"/>
    <w:rsid w:val="00725666"/>
    <w:rsid w:val="0072788E"/>
    <w:rsid w:val="007370C4"/>
    <w:rsid w:val="00737FB5"/>
    <w:rsid w:val="0074098F"/>
    <w:rsid w:val="007420C2"/>
    <w:rsid w:val="0074348C"/>
    <w:rsid w:val="00744AE9"/>
    <w:rsid w:val="00751BF8"/>
    <w:rsid w:val="007534E3"/>
    <w:rsid w:val="00753F44"/>
    <w:rsid w:val="007677E8"/>
    <w:rsid w:val="007805EF"/>
    <w:rsid w:val="00781615"/>
    <w:rsid w:val="0079142C"/>
    <w:rsid w:val="00791F48"/>
    <w:rsid w:val="00792404"/>
    <w:rsid w:val="007932C4"/>
    <w:rsid w:val="007964F2"/>
    <w:rsid w:val="007A368B"/>
    <w:rsid w:val="007B102E"/>
    <w:rsid w:val="007B3995"/>
    <w:rsid w:val="007B61C6"/>
    <w:rsid w:val="007C0C1F"/>
    <w:rsid w:val="007E322B"/>
    <w:rsid w:val="007E785E"/>
    <w:rsid w:val="007F60CB"/>
    <w:rsid w:val="00804EC4"/>
    <w:rsid w:val="00825773"/>
    <w:rsid w:val="00827141"/>
    <w:rsid w:val="00840070"/>
    <w:rsid w:val="00845494"/>
    <w:rsid w:val="00847BCA"/>
    <w:rsid w:val="00850F21"/>
    <w:rsid w:val="00852089"/>
    <w:rsid w:val="008537FB"/>
    <w:rsid w:val="00854214"/>
    <w:rsid w:val="00856B77"/>
    <w:rsid w:val="00864AF2"/>
    <w:rsid w:val="008709D1"/>
    <w:rsid w:val="008777C9"/>
    <w:rsid w:val="0088020D"/>
    <w:rsid w:val="00886177"/>
    <w:rsid w:val="008A35F5"/>
    <w:rsid w:val="008A78B1"/>
    <w:rsid w:val="008B0DFF"/>
    <w:rsid w:val="008B2005"/>
    <w:rsid w:val="008B468E"/>
    <w:rsid w:val="008B6E06"/>
    <w:rsid w:val="008B7719"/>
    <w:rsid w:val="008D3FD9"/>
    <w:rsid w:val="008D4B3E"/>
    <w:rsid w:val="008D5796"/>
    <w:rsid w:val="008D6BA7"/>
    <w:rsid w:val="008E1B55"/>
    <w:rsid w:val="008E3EBB"/>
    <w:rsid w:val="008E4B12"/>
    <w:rsid w:val="008E5937"/>
    <w:rsid w:val="008E668A"/>
    <w:rsid w:val="008F46D8"/>
    <w:rsid w:val="008F6A15"/>
    <w:rsid w:val="008F70E2"/>
    <w:rsid w:val="008F7C0E"/>
    <w:rsid w:val="009057B0"/>
    <w:rsid w:val="009070F5"/>
    <w:rsid w:val="00910E21"/>
    <w:rsid w:val="00910F41"/>
    <w:rsid w:val="00914734"/>
    <w:rsid w:val="0092353A"/>
    <w:rsid w:val="00930454"/>
    <w:rsid w:val="00930558"/>
    <w:rsid w:val="00932702"/>
    <w:rsid w:val="00932DA5"/>
    <w:rsid w:val="009340CE"/>
    <w:rsid w:val="0094195F"/>
    <w:rsid w:val="009438F2"/>
    <w:rsid w:val="00944207"/>
    <w:rsid w:val="00944F2D"/>
    <w:rsid w:val="009460DA"/>
    <w:rsid w:val="00947827"/>
    <w:rsid w:val="00951A9A"/>
    <w:rsid w:val="00956F7D"/>
    <w:rsid w:val="00960E3E"/>
    <w:rsid w:val="00967CBA"/>
    <w:rsid w:val="00970CC9"/>
    <w:rsid w:val="00974895"/>
    <w:rsid w:val="00981EAD"/>
    <w:rsid w:val="009844E9"/>
    <w:rsid w:val="009878E2"/>
    <w:rsid w:val="009919F1"/>
    <w:rsid w:val="00995B94"/>
    <w:rsid w:val="00996FD7"/>
    <w:rsid w:val="009A0762"/>
    <w:rsid w:val="009A7507"/>
    <w:rsid w:val="009C0F01"/>
    <w:rsid w:val="009C27EC"/>
    <w:rsid w:val="009C3ACE"/>
    <w:rsid w:val="009C4936"/>
    <w:rsid w:val="009D0DD6"/>
    <w:rsid w:val="009D24F8"/>
    <w:rsid w:val="009D35C6"/>
    <w:rsid w:val="009D40C8"/>
    <w:rsid w:val="009D6463"/>
    <w:rsid w:val="009E0F37"/>
    <w:rsid w:val="009E147E"/>
    <w:rsid w:val="009E2385"/>
    <w:rsid w:val="009E505B"/>
    <w:rsid w:val="009F0B44"/>
    <w:rsid w:val="009F2EFB"/>
    <w:rsid w:val="009F517D"/>
    <w:rsid w:val="009F5B31"/>
    <w:rsid w:val="00A04697"/>
    <w:rsid w:val="00A06BD0"/>
    <w:rsid w:val="00A12B71"/>
    <w:rsid w:val="00A15B11"/>
    <w:rsid w:val="00A16DC7"/>
    <w:rsid w:val="00A20E75"/>
    <w:rsid w:val="00A21CE4"/>
    <w:rsid w:val="00A26838"/>
    <w:rsid w:val="00A313C4"/>
    <w:rsid w:val="00A40369"/>
    <w:rsid w:val="00A40CB4"/>
    <w:rsid w:val="00A4176A"/>
    <w:rsid w:val="00A47ACE"/>
    <w:rsid w:val="00A51A08"/>
    <w:rsid w:val="00A53D8E"/>
    <w:rsid w:val="00A55329"/>
    <w:rsid w:val="00A65F54"/>
    <w:rsid w:val="00A66E40"/>
    <w:rsid w:val="00A67023"/>
    <w:rsid w:val="00A67D26"/>
    <w:rsid w:val="00A72476"/>
    <w:rsid w:val="00A73845"/>
    <w:rsid w:val="00A745A0"/>
    <w:rsid w:val="00A83A39"/>
    <w:rsid w:val="00A85A92"/>
    <w:rsid w:val="00A86414"/>
    <w:rsid w:val="00A87206"/>
    <w:rsid w:val="00A87D53"/>
    <w:rsid w:val="00A92D52"/>
    <w:rsid w:val="00A95B8B"/>
    <w:rsid w:val="00AA0CE5"/>
    <w:rsid w:val="00AA13D0"/>
    <w:rsid w:val="00AA1C69"/>
    <w:rsid w:val="00AA1CA0"/>
    <w:rsid w:val="00AB7446"/>
    <w:rsid w:val="00AB798F"/>
    <w:rsid w:val="00AC0236"/>
    <w:rsid w:val="00AC1512"/>
    <w:rsid w:val="00AC683A"/>
    <w:rsid w:val="00AD4E1F"/>
    <w:rsid w:val="00AD51C8"/>
    <w:rsid w:val="00AD5E3C"/>
    <w:rsid w:val="00AD7577"/>
    <w:rsid w:val="00AE387A"/>
    <w:rsid w:val="00AF1C6C"/>
    <w:rsid w:val="00AF1CC0"/>
    <w:rsid w:val="00AF74AB"/>
    <w:rsid w:val="00B030DE"/>
    <w:rsid w:val="00B053E0"/>
    <w:rsid w:val="00B07405"/>
    <w:rsid w:val="00B20493"/>
    <w:rsid w:val="00B2569A"/>
    <w:rsid w:val="00B3026F"/>
    <w:rsid w:val="00B31458"/>
    <w:rsid w:val="00B31B30"/>
    <w:rsid w:val="00B328CE"/>
    <w:rsid w:val="00B37164"/>
    <w:rsid w:val="00B37A16"/>
    <w:rsid w:val="00B405C2"/>
    <w:rsid w:val="00B4259B"/>
    <w:rsid w:val="00B46A00"/>
    <w:rsid w:val="00B5014A"/>
    <w:rsid w:val="00B54629"/>
    <w:rsid w:val="00B546FD"/>
    <w:rsid w:val="00B54F7C"/>
    <w:rsid w:val="00B7043C"/>
    <w:rsid w:val="00B724F9"/>
    <w:rsid w:val="00B752F8"/>
    <w:rsid w:val="00B83DE2"/>
    <w:rsid w:val="00B87232"/>
    <w:rsid w:val="00B90DFF"/>
    <w:rsid w:val="00BA036F"/>
    <w:rsid w:val="00BA073D"/>
    <w:rsid w:val="00BA0C68"/>
    <w:rsid w:val="00BA2123"/>
    <w:rsid w:val="00BA6453"/>
    <w:rsid w:val="00BB1AC1"/>
    <w:rsid w:val="00BB4253"/>
    <w:rsid w:val="00BB5C58"/>
    <w:rsid w:val="00BB65F6"/>
    <w:rsid w:val="00BB6875"/>
    <w:rsid w:val="00BB6E45"/>
    <w:rsid w:val="00BB7DA2"/>
    <w:rsid w:val="00BC0C7A"/>
    <w:rsid w:val="00BC383A"/>
    <w:rsid w:val="00BC5B09"/>
    <w:rsid w:val="00BD031F"/>
    <w:rsid w:val="00BD54C8"/>
    <w:rsid w:val="00BD56EA"/>
    <w:rsid w:val="00BD645F"/>
    <w:rsid w:val="00BD7D03"/>
    <w:rsid w:val="00BE3012"/>
    <w:rsid w:val="00BF381E"/>
    <w:rsid w:val="00BF43DA"/>
    <w:rsid w:val="00C0161D"/>
    <w:rsid w:val="00C02E0E"/>
    <w:rsid w:val="00C04AA3"/>
    <w:rsid w:val="00C07006"/>
    <w:rsid w:val="00C11FC2"/>
    <w:rsid w:val="00C13E34"/>
    <w:rsid w:val="00C14579"/>
    <w:rsid w:val="00C14F44"/>
    <w:rsid w:val="00C16415"/>
    <w:rsid w:val="00C265C3"/>
    <w:rsid w:val="00C47BAE"/>
    <w:rsid w:val="00C50246"/>
    <w:rsid w:val="00C60A9F"/>
    <w:rsid w:val="00C6181E"/>
    <w:rsid w:val="00C6380F"/>
    <w:rsid w:val="00C66736"/>
    <w:rsid w:val="00C67979"/>
    <w:rsid w:val="00C764A1"/>
    <w:rsid w:val="00C830F2"/>
    <w:rsid w:val="00C87C1D"/>
    <w:rsid w:val="00C87DA2"/>
    <w:rsid w:val="00C87E25"/>
    <w:rsid w:val="00C9045B"/>
    <w:rsid w:val="00C94413"/>
    <w:rsid w:val="00C95FFD"/>
    <w:rsid w:val="00CA6D3A"/>
    <w:rsid w:val="00CB334D"/>
    <w:rsid w:val="00CD0C20"/>
    <w:rsid w:val="00CD1E25"/>
    <w:rsid w:val="00CD2D98"/>
    <w:rsid w:val="00CD7BFE"/>
    <w:rsid w:val="00CE084F"/>
    <w:rsid w:val="00CE1174"/>
    <w:rsid w:val="00CE11E6"/>
    <w:rsid w:val="00CE5ADF"/>
    <w:rsid w:val="00CE5B07"/>
    <w:rsid w:val="00CE65F8"/>
    <w:rsid w:val="00CF1A44"/>
    <w:rsid w:val="00CF3BD1"/>
    <w:rsid w:val="00CF4E81"/>
    <w:rsid w:val="00CF662A"/>
    <w:rsid w:val="00D0079D"/>
    <w:rsid w:val="00D019C7"/>
    <w:rsid w:val="00D058A4"/>
    <w:rsid w:val="00D072FC"/>
    <w:rsid w:val="00D12638"/>
    <w:rsid w:val="00D12C36"/>
    <w:rsid w:val="00D13BF9"/>
    <w:rsid w:val="00D13E08"/>
    <w:rsid w:val="00D24DA7"/>
    <w:rsid w:val="00D24E2D"/>
    <w:rsid w:val="00D2680A"/>
    <w:rsid w:val="00D27E36"/>
    <w:rsid w:val="00D27EF7"/>
    <w:rsid w:val="00D3362E"/>
    <w:rsid w:val="00D35814"/>
    <w:rsid w:val="00D4337C"/>
    <w:rsid w:val="00D47ADC"/>
    <w:rsid w:val="00D5626E"/>
    <w:rsid w:val="00D579EC"/>
    <w:rsid w:val="00D64510"/>
    <w:rsid w:val="00D716B2"/>
    <w:rsid w:val="00D745C1"/>
    <w:rsid w:val="00D8192A"/>
    <w:rsid w:val="00D82D73"/>
    <w:rsid w:val="00D85C57"/>
    <w:rsid w:val="00D962B8"/>
    <w:rsid w:val="00DA0ADB"/>
    <w:rsid w:val="00DA394F"/>
    <w:rsid w:val="00DA49D3"/>
    <w:rsid w:val="00DA7153"/>
    <w:rsid w:val="00DB17C2"/>
    <w:rsid w:val="00DB1DAE"/>
    <w:rsid w:val="00DB204F"/>
    <w:rsid w:val="00DB2A0F"/>
    <w:rsid w:val="00DB2A5C"/>
    <w:rsid w:val="00DB4C19"/>
    <w:rsid w:val="00DC28D7"/>
    <w:rsid w:val="00DC4269"/>
    <w:rsid w:val="00DC4AA2"/>
    <w:rsid w:val="00DC5753"/>
    <w:rsid w:val="00DC5C66"/>
    <w:rsid w:val="00DD53A2"/>
    <w:rsid w:val="00DE25EC"/>
    <w:rsid w:val="00DE76C8"/>
    <w:rsid w:val="00DE7ACA"/>
    <w:rsid w:val="00DE7F2C"/>
    <w:rsid w:val="00DF2C9C"/>
    <w:rsid w:val="00E02100"/>
    <w:rsid w:val="00E041D7"/>
    <w:rsid w:val="00E051ED"/>
    <w:rsid w:val="00E05664"/>
    <w:rsid w:val="00E11638"/>
    <w:rsid w:val="00E12673"/>
    <w:rsid w:val="00E20294"/>
    <w:rsid w:val="00E23337"/>
    <w:rsid w:val="00E2505A"/>
    <w:rsid w:val="00E30001"/>
    <w:rsid w:val="00E3052D"/>
    <w:rsid w:val="00E314E4"/>
    <w:rsid w:val="00E37066"/>
    <w:rsid w:val="00E373FE"/>
    <w:rsid w:val="00E37E99"/>
    <w:rsid w:val="00E40BD3"/>
    <w:rsid w:val="00E41A27"/>
    <w:rsid w:val="00E41C9A"/>
    <w:rsid w:val="00E54F66"/>
    <w:rsid w:val="00E56CD8"/>
    <w:rsid w:val="00E6755D"/>
    <w:rsid w:val="00E702AF"/>
    <w:rsid w:val="00E704D6"/>
    <w:rsid w:val="00E77B1B"/>
    <w:rsid w:val="00E77D54"/>
    <w:rsid w:val="00E82D74"/>
    <w:rsid w:val="00E83109"/>
    <w:rsid w:val="00E83A62"/>
    <w:rsid w:val="00E8417E"/>
    <w:rsid w:val="00E85D20"/>
    <w:rsid w:val="00E86152"/>
    <w:rsid w:val="00E9109B"/>
    <w:rsid w:val="00E92DF7"/>
    <w:rsid w:val="00E970C1"/>
    <w:rsid w:val="00EA5BA8"/>
    <w:rsid w:val="00EB008E"/>
    <w:rsid w:val="00EB306A"/>
    <w:rsid w:val="00EB6CE1"/>
    <w:rsid w:val="00EC09CE"/>
    <w:rsid w:val="00EC0B92"/>
    <w:rsid w:val="00EC3713"/>
    <w:rsid w:val="00EC3B5A"/>
    <w:rsid w:val="00EC51D8"/>
    <w:rsid w:val="00EC5529"/>
    <w:rsid w:val="00ED11F0"/>
    <w:rsid w:val="00ED3778"/>
    <w:rsid w:val="00ED6424"/>
    <w:rsid w:val="00ED6A06"/>
    <w:rsid w:val="00ED7040"/>
    <w:rsid w:val="00EE1756"/>
    <w:rsid w:val="00EE4339"/>
    <w:rsid w:val="00EF244C"/>
    <w:rsid w:val="00EF6F6A"/>
    <w:rsid w:val="00F01C53"/>
    <w:rsid w:val="00F021E6"/>
    <w:rsid w:val="00F04EF4"/>
    <w:rsid w:val="00F10D8F"/>
    <w:rsid w:val="00F13535"/>
    <w:rsid w:val="00F21F40"/>
    <w:rsid w:val="00F25883"/>
    <w:rsid w:val="00F25C2F"/>
    <w:rsid w:val="00F276FC"/>
    <w:rsid w:val="00F31B4E"/>
    <w:rsid w:val="00F37A95"/>
    <w:rsid w:val="00F418F1"/>
    <w:rsid w:val="00F47087"/>
    <w:rsid w:val="00F471CF"/>
    <w:rsid w:val="00F52CB5"/>
    <w:rsid w:val="00F534AA"/>
    <w:rsid w:val="00F54C70"/>
    <w:rsid w:val="00F5572F"/>
    <w:rsid w:val="00F57EFE"/>
    <w:rsid w:val="00F6434F"/>
    <w:rsid w:val="00F64544"/>
    <w:rsid w:val="00F67A62"/>
    <w:rsid w:val="00F72944"/>
    <w:rsid w:val="00F734BF"/>
    <w:rsid w:val="00F77FF1"/>
    <w:rsid w:val="00F80826"/>
    <w:rsid w:val="00F81392"/>
    <w:rsid w:val="00F830D3"/>
    <w:rsid w:val="00F91172"/>
    <w:rsid w:val="00FA0556"/>
    <w:rsid w:val="00FA10FC"/>
    <w:rsid w:val="00FA165D"/>
    <w:rsid w:val="00FA7D07"/>
    <w:rsid w:val="00FB0D67"/>
    <w:rsid w:val="00FB211B"/>
    <w:rsid w:val="00FB2E5E"/>
    <w:rsid w:val="00FB4DD5"/>
    <w:rsid w:val="00FB6E81"/>
    <w:rsid w:val="00FC4EAC"/>
    <w:rsid w:val="00FD2F7D"/>
    <w:rsid w:val="00FD7EA0"/>
    <w:rsid w:val="00FE49EA"/>
    <w:rsid w:val="00FF00CA"/>
    <w:rsid w:val="00FF0E88"/>
    <w:rsid w:val="00FF17B5"/>
    <w:rsid w:val="00FF230A"/>
    <w:rsid w:val="00FF5C69"/>
    <w:rsid w:val="00FF5CA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2DBDB03A"/>
  <w14:defaultImageDpi w14:val="300"/>
  <w15:chartTrackingRefBased/>
  <w15:docId w15:val="{7592205B-1EA4-44DA-A3E3-04A9BD9E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3E0"/>
    <w:pPr>
      <w:jc w:val="both"/>
    </w:pPr>
    <w:rPr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F72944"/>
    <w:pPr>
      <w:keepNext/>
      <w:numPr>
        <w:numId w:val="1"/>
      </w:numPr>
      <w:spacing w:before="120" w:after="360"/>
      <w:outlineLvl w:val="0"/>
    </w:pPr>
    <w:rPr>
      <w:b/>
      <w:smallCaps/>
      <w:kern w:val="28"/>
      <w:sz w:val="36"/>
      <w:szCs w:val="32"/>
      <w:lang w:val="en-GB"/>
    </w:rPr>
  </w:style>
  <w:style w:type="paragraph" w:styleId="Heading2">
    <w:name w:val="heading 2"/>
    <w:basedOn w:val="Normal"/>
    <w:next w:val="Normal"/>
    <w:qFormat/>
    <w:rsid w:val="00EC09CE"/>
    <w:pPr>
      <w:keepNext/>
      <w:numPr>
        <w:ilvl w:val="1"/>
        <w:numId w:val="1"/>
      </w:numPr>
      <w:spacing w:after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autoRedefine/>
    <w:qFormat/>
    <w:rsid w:val="006D5157"/>
    <w:pPr>
      <w:keepNext/>
      <w:numPr>
        <w:ilvl w:val="2"/>
        <w:numId w:val="1"/>
      </w:numPr>
      <w:spacing w:before="240" w:after="60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fr-FR"/>
    </w:rPr>
  </w:style>
  <w:style w:type="paragraph" w:styleId="TOC1">
    <w:name w:val="toc 1"/>
    <w:basedOn w:val="Normal"/>
    <w:next w:val="Normal"/>
    <w:autoRedefine/>
    <w:uiPriority w:val="39"/>
    <w:rsid w:val="00737FB5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5E3904"/>
    <w:pPr>
      <w:spacing w:before="120"/>
      <w:ind w:left="220"/>
      <w:jc w:val="left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E3904"/>
    <w:pPr>
      <w:ind w:left="440"/>
      <w:jc w:val="left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rsid w:val="005E3904"/>
    <w:pPr>
      <w:ind w:left="660"/>
      <w:jc w:val="left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semiHidden/>
    <w:pPr>
      <w:ind w:left="880"/>
      <w:jc w:val="left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semiHidden/>
    <w:pPr>
      <w:ind w:left="1100"/>
      <w:jc w:val="left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semiHidden/>
    <w:pPr>
      <w:ind w:left="1320"/>
      <w:jc w:val="left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semiHidden/>
    <w:pPr>
      <w:ind w:left="1540"/>
      <w:jc w:val="left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semiHidden/>
    <w:pPr>
      <w:ind w:left="1760"/>
      <w:jc w:val="left"/>
    </w:pPr>
    <w:rPr>
      <w:rFonts w:asciiTheme="minorHAnsi" w:hAnsiTheme="minorHAnsi" w:cstheme="minorHAnsi"/>
      <w:sz w:val="20"/>
    </w:rPr>
  </w:style>
  <w:style w:type="paragraph" w:styleId="Caption">
    <w:name w:val="caption"/>
    <w:basedOn w:val="Normal"/>
    <w:next w:val="Normal"/>
    <w:qFormat/>
    <w:rsid w:val="00C02E0E"/>
    <w:pPr>
      <w:spacing w:before="120" w:after="120"/>
    </w:pPr>
  </w:style>
  <w:style w:type="paragraph" w:styleId="BalloonText">
    <w:name w:val="Balloon Text"/>
    <w:basedOn w:val="Normal"/>
    <w:semiHidden/>
    <w:rsid w:val="005F7BCE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rPr>
      <w:lang w:val="fr-FR"/>
    </w:rPr>
  </w:style>
  <w:style w:type="paragraph" w:styleId="BodyText2">
    <w:name w:val="Body Text 2"/>
    <w:basedOn w:val="Normal"/>
    <w:semiHidden/>
    <w:rPr>
      <w:lang w:val="fr-FR"/>
    </w:rPr>
  </w:style>
  <w:style w:type="paragraph" w:styleId="BodyText3">
    <w:name w:val="Body Text 3"/>
    <w:basedOn w:val="Normal"/>
    <w:semiHidden/>
    <w:rPr>
      <w:lang w:val="fr-FR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ps">
    <w:name w:val="hps"/>
    <w:basedOn w:val="DefaultParagraphFont"/>
    <w:rsid w:val="005F7BCE"/>
  </w:style>
  <w:style w:type="paragraph" w:styleId="BodyTextFirstIndent">
    <w:name w:val="Body Text First Indent"/>
    <w:basedOn w:val="Normal"/>
    <w:semiHidden/>
    <w:rsid w:val="00BD56EA"/>
    <w:pPr>
      <w:spacing w:after="120"/>
      <w:ind w:firstLine="210"/>
      <w:jc w:val="left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mailSignature">
    <w:name w:val="E-mail Signature"/>
    <w:basedOn w:val="Normal"/>
    <w:semiHidden/>
  </w:style>
  <w:style w:type="paragraph" w:styleId="EndnoteText">
    <w:name w:val="endnote text"/>
    <w:basedOn w:val="Normal"/>
    <w:semiHidden/>
    <w:rsid w:val="00DE76C8"/>
    <w:pPr>
      <w:ind w:left="425" w:hanging="425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Pr>
      <w:rFonts w:ascii="Arial" w:hAnsi="Arial"/>
    </w:rPr>
  </w:style>
  <w:style w:type="paragraph" w:styleId="FootnoteText">
    <w:name w:val="footnote text"/>
    <w:basedOn w:val="Normal"/>
  </w:style>
  <w:style w:type="paragraph" w:styleId="HTMLAddress">
    <w:name w:val="HTML Address"/>
    <w:basedOn w:val="Normal"/>
    <w:semiHidden/>
    <w:rPr>
      <w:i/>
    </w:rPr>
  </w:style>
  <w:style w:type="paragraph" w:styleId="HTMLPreformatted">
    <w:name w:val="HTML Preformatted"/>
    <w:basedOn w:val="Normal"/>
    <w:semiHidden/>
    <w:rPr>
      <w:rFonts w:ascii="Courier New" w:hAnsi="Courier New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left"/>
    </w:pPr>
    <w:rPr>
      <w:sz w:val="18"/>
      <w:szCs w:val="21"/>
    </w:rPr>
  </w:style>
  <w:style w:type="paragraph" w:styleId="Index2">
    <w:name w:val="index 2"/>
    <w:basedOn w:val="Normal"/>
    <w:next w:val="Normal"/>
    <w:autoRedefine/>
    <w:semiHidden/>
    <w:pPr>
      <w:ind w:left="440" w:hanging="220"/>
      <w:jc w:val="left"/>
    </w:pPr>
    <w:rPr>
      <w:sz w:val="18"/>
      <w:szCs w:val="21"/>
    </w:rPr>
  </w:style>
  <w:style w:type="paragraph" w:styleId="Index3">
    <w:name w:val="index 3"/>
    <w:basedOn w:val="Normal"/>
    <w:next w:val="Normal"/>
    <w:autoRedefine/>
    <w:semiHidden/>
    <w:pPr>
      <w:ind w:left="660" w:hanging="220"/>
      <w:jc w:val="left"/>
    </w:pPr>
    <w:rPr>
      <w:sz w:val="18"/>
      <w:szCs w:val="21"/>
    </w:rPr>
  </w:style>
  <w:style w:type="paragraph" w:styleId="Index4">
    <w:name w:val="index 4"/>
    <w:basedOn w:val="Normal"/>
    <w:next w:val="Normal"/>
    <w:autoRedefine/>
    <w:semiHidden/>
    <w:pPr>
      <w:ind w:left="880" w:hanging="220"/>
      <w:jc w:val="left"/>
    </w:pPr>
    <w:rPr>
      <w:sz w:val="18"/>
      <w:szCs w:val="21"/>
    </w:rPr>
  </w:style>
  <w:style w:type="paragraph" w:styleId="Index5">
    <w:name w:val="index 5"/>
    <w:basedOn w:val="Normal"/>
    <w:next w:val="Normal"/>
    <w:autoRedefine/>
    <w:semiHidden/>
    <w:pPr>
      <w:ind w:left="1100" w:hanging="220"/>
      <w:jc w:val="left"/>
    </w:pPr>
    <w:rPr>
      <w:sz w:val="18"/>
      <w:szCs w:val="21"/>
    </w:rPr>
  </w:style>
  <w:style w:type="paragraph" w:styleId="Index6">
    <w:name w:val="index 6"/>
    <w:basedOn w:val="Normal"/>
    <w:next w:val="Normal"/>
    <w:autoRedefine/>
    <w:semiHidden/>
    <w:pPr>
      <w:ind w:left="1320" w:hanging="220"/>
      <w:jc w:val="left"/>
    </w:pPr>
    <w:rPr>
      <w:sz w:val="18"/>
      <w:szCs w:val="21"/>
    </w:rPr>
  </w:style>
  <w:style w:type="paragraph" w:styleId="Index7">
    <w:name w:val="index 7"/>
    <w:basedOn w:val="Normal"/>
    <w:next w:val="Normal"/>
    <w:autoRedefine/>
    <w:semiHidden/>
    <w:pPr>
      <w:ind w:left="1540" w:hanging="220"/>
      <w:jc w:val="left"/>
    </w:pPr>
    <w:rPr>
      <w:sz w:val="18"/>
      <w:szCs w:val="21"/>
    </w:rPr>
  </w:style>
  <w:style w:type="paragraph" w:styleId="Index8">
    <w:name w:val="index 8"/>
    <w:basedOn w:val="Normal"/>
    <w:next w:val="Normal"/>
    <w:autoRedefine/>
    <w:semiHidden/>
    <w:pPr>
      <w:ind w:left="1760" w:hanging="220"/>
      <w:jc w:val="left"/>
    </w:pPr>
    <w:rPr>
      <w:sz w:val="18"/>
      <w:szCs w:val="21"/>
    </w:rPr>
  </w:style>
  <w:style w:type="paragraph" w:styleId="Index9">
    <w:name w:val="index 9"/>
    <w:basedOn w:val="Normal"/>
    <w:next w:val="Normal"/>
    <w:autoRedefine/>
    <w:semiHidden/>
    <w:pPr>
      <w:ind w:left="1980" w:hanging="220"/>
      <w:jc w:val="left"/>
    </w:pPr>
    <w:rPr>
      <w:sz w:val="18"/>
      <w:szCs w:val="21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b/>
      <w:bCs/>
      <w:sz w:val="26"/>
      <w:szCs w:val="31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paragraph" w:styleId="ListBullet3">
    <w:name w:val="List Bullet 3"/>
    <w:basedOn w:val="Normal"/>
    <w:autoRedefine/>
    <w:semiHidden/>
    <w:pPr>
      <w:numPr>
        <w:numId w:val="4"/>
      </w:numPr>
    </w:pPr>
  </w:style>
  <w:style w:type="paragraph" w:styleId="ListBullet4">
    <w:name w:val="List Bullet 4"/>
    <w:basedOn w:val="Normal"/>
    <w:autoRedefine/>
    <w:semiHidden/>
    <w:pPr>
      <w:numPr>
        <w:numId w:val="5"/>
      </w:numPr>
    </w:pPr>
  </w:style>
  <w:style w:type="paragraph" w:styleId="ListBullet5">
    <w:name w:val="List Bullet 5"/>
    <w:basedOn w:val="Normal"/>
    <w:autoRedefine/>
    <w:semiHidden/>
    <w:pPr>
      <w:numPr>
        <w:numId w:val="6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7"/>
      </w:numPr>
    </w:pPr>
  </w:style>
  <w:style w:type="paragraph" w:styleId="ListNumber2">
    <w:name w:val="List Number 2"/>
    <w:basedOn w:val="Normal"/>
    <w:semiHidden/>
    <w:pPr>
      <w:numPr>
        <w:numId w:val="8"/>
      </w:numPr>
    </w:pPr>
  </w:style>
  <w:style w:type="paragraph" w:styleId="ListNumber3">
    <w:name w:val="List Number 3"/>
    <w:basedOn w:val="Normal"/>
    <w:semiHidden/>
    <w:pPr>
      <w:numPr>
        <w:numId w:val="9"/>
      </w:numPr>
    </w:pPr>
  </w:style>
  <w:style w:type="paragraph" w:styleId="ListNumber4">
    <w:name w:val="List Number 4"/>
    <w:basedOn w:val="Normal"/>
    <w:semiHidden/>
    <w:pPr>
      <w:numPr>
        <w:numId w:val="10"/>
      </w:numPr>
    </w:pPr>
  </w:style>
  <w:style w:type="paragraph" w:styleId="ListNumber5">
    <w:name w:val="List Number 5"/>
    <w:basedOn w:val="Normal"/>
    <w:semiHidden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AU" w:eastAsia="en-US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rPr>
      <w:sz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rsid w:val="00B053E0"/>
    <w:pPr>
      <w:spacing w:before="240" w:after="60"/>
      <w:jc w:val="left"/>
      <w:outlineLvl w:val="0"/>
    </w:pPr>
    <w:rPr>
      <w:rFonts w:ascii="Arial" w:hAnsi="Arial"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EndnoteReference">
    <w:name w:val="endnote reference"/>
    <w:semiHidden/>
    <w:rsid w:val="00DE76C8"/>
    <w:rPr>
      <w:vertAlign w:val="baseline"/>
    </w:rPr>
  </w:style>
  <w:style w:type="table" w:styleId="TableGrid">
    <w:name w:val="Table Grid"/>
    <w:basedOn w:val="TableNormal"/>
    <w:semiHidden/>
    <w:rsid w:val="004650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2">
    <w:name w:val="enum2"/>
    <w:basedOn w:val="Normal"/>
    <w:rsid w:val="00F72944"/>
    <w:pPr>
      <w:numPr>
        <w:numId w:val="12"/>
      </w:numPr>
      <w:spacing w:after="60"/>
      <w:ind w:left="357" w:hanging="357"/>
      <w:jc w:val="left"/>
    </w:pPr>
    <w:rPr>
      <w:sz w:val="24"/>
      <w:lang w:val="de-DE"/>
    </w:rPr>
  </w:style>
  <w:style w:type="character" w:styleId="FootnoteReference">
    <w:name w:val="footnote reference"/>
    <w:rsid w:val="009C27EC"/>
    <w:rPr>
      <w:vertAlign w:val="superscript"/>
    </w:rPr>
  </w:style>
  <w:style w:type="paragraph" w:customStyle="1" w:styleId="lgende">
    <w:name w:val="légende"/>
    <w:basedOn w:val="Normal"/>
    <w:next w:val="Normal"/>
    <w:semiHidden/>
    <w:rsid w:val="0006046B"/>
    <w:pPr>
      <w:keepNext/>
      <w:keepLines/>
      <w:spacing w:before="120" w:after="80"/>
      <w:jc w:val="center"/>
    </w:pPr>
    <w:rPr>
      <w:rFonts w:ascii="Times" w:hAnsi="Times"/>
      <w:i/>
      <w:sz w:val="24"/>
      <w:lang w:val="fr-FR"/>
    </w:rPr>
  </w:style>
  <w:style w:type="paragraph" w:customStyle="1" w:styleId="DefinitionList">
    <w:name w:val="Definition List"/>
    <w:basedOn w:val="Normal"/>
    <w:next w:val="Heading3"/>
    <w:rsid w:val="00681B5D"/>
    <w:pPr>
      <w:spacing w:after="60"/>
      <w:ind w:left="357"/>
      <w:jc w:val="left"/>
    </w:pPr>
    <w:rPr>
      <w:snapToGrid w:val="0"/>
      <w:sz w:val="24"/>
      <w:lang w:val="de-CH" w:eastAsia="fr-FR"/>
    </w:rPr>
  </w:style>
  <w:style w:type="paragraph" w:customStyle="1" w:styleId="AbstractTitle">
    <w:name w:val="Abstract Title"/>
    <w:rsid w:val="00F021E6"/>
    <w:pPr>
      <w:spacing w:before="240" w:after="60"/>
      <w:jc w:val="center"/>
    </w:pPr>
    <w:rPr>
      <w:rFonts w:ascii="Times" w:hAnsi="Times"/>
      <w:b/>
      <w:sz w:val="28"/>
      <w:lang w:val="en-US" w:eastAsia="en-US"/>
    </w:rPr>
  </w:style>
  <w:style w:type="paragraph" w:customStyle="1" w:styleId="AbstractName">
    <w:name w:val="Abstract Name"/>
    <w:rsid w:val="00F021E6"/>
    <w:pPr>
      <w:spacing w:before="160" w:after="60"/>
      <w:jc w:val="center"/>
    </w:pPr>
    <w:rPr>
      <w:rFonts w:ascii="Times" w:hAnsi="Times"/>
      <w:i/>
      <w:sz w:val="28"/>
      <w:lang w:val="en-US" w:eastAsia="en-US"/>
    </w:rPr>
  </w:style>
  <w:style w:type="paragraph" w:customStyle="1" w:styleId="AbstractAssistantandProfessor">
    <w:name w:val="Abstract Assistant and Professor"/>
    <w:rsid w:val="00F021E6"/>
    <w:pPr>
      <w:spacing w:before="120"/>
    </w:pPr>
    <w:rPr>
      <w:rFonts w:ascii="Times" w:hAnsi="Times"/>
      <w:i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6242D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37FB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2F5496" w:themeColor="accent1" w:themeShade="BF"/>
      <w:kern w:val="0"/>
      <w:sz w:val="28"/>
      <w:szCs w:val="28"/>
      <w:lang w:val="en-US"/>
    </w:rPr>
  </w:style>
  <w:style w:type="paragraph" w:styleId="ListParagraph">
    <w:name w:val="List Paragraph"/>
    <w:basedOn w:val="Normal"/>
    <w:uiPriority w:val="72"/>
    <w:qFormat/>
    <w:rsid w:val="00737FB5"/>
    <w:pPr>
      <w:ind w:left="720"/>
      <w:contextualSpacing/>
    </w:pPr>
  </w:style>
  <w:style w:type="paragraph" w:customStyle="1" w:styleId="EPFLMail">
    <w:name w:val="EPFL Mail"/>
    <w:basedOn w:val="Normal"/>
    <w:qFormat/>
    <w:rsid w:val="00A67023"/>
    <w:pPr>
      <w:spacing w:line="360" w:lineRule="auto"/>
      <w:jc w:val="left"/>
    </w:pPr>
    <w:rPr>
      <w:rFonts w:ascii="Helvetica" w:eastAsiaTheme="minorEastAsia" w:hAnsi="Helvetica"/>
      <w:color w:val="7F7F7F" w:themeColor="text1" w:themeTint="80"/>
      <w:sz w:val="14"/>
      <w:szCs w:val="24"/>
      <w:lang w:val="fr-CH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A67023"/>
    <w:rPr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linte\LOCALS~1\Temp\Report_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7EB29D-0E8E-6941-B4F2-E3777AEF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C:\DOCUME~1\vanlinte\LOCALS~1\Temp\Report_Template.dot</Template>
  <TotalTime>49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Project Report</vt:lpstr>
      <vt:lpstr>Project Report</vt:lpstr>
    </vt:vector>
  </TitlesOfParts>
  <Company>EPFL, CH-1015 Lausanne</Company>
  <LinksUpToDate>false</LinksUpToDate>
  <CharactersWithSpaces>4469</CharactersWithSpaces>
  <SharedDoc>false</SharedDoc>
  <HLinks>
    <vt:vector size="210" baseType="variant">
      <vt:variant>
        <vt:i4>1179699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_Toc342663441</vt:lpwstr>
      </vt:variant>
      <vt:variant>
        <vt:i4>1179699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_Toc342663440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_Toc342663439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_Toc342663438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_Toc342663437</vt:lpwstr>
      </vt:variant>
      <vt:variant>
        <vt:i4>1376307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_Toc342663436</vt:lpwstr>
      </vt:variant>
      <vt:variant>
        <vt:i4>1376307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_Toc342663435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_Toc342663434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_Toc342663433</vt:lpwstr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_Toc342663432</vt:lpwstr>
      </vt:variant>
      <vt:variant>
        <vt:i4>1376307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_Toc342663431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_Toc342663430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_Toc342663429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_Toc342663428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_Toc342663427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_Toc342663426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_Toc342663425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_Toc342663424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_Toc342663423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_Toc342663422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_Toc342663421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_Toc342663420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_Toc342663419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_Toc342663418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_Toc342663417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_Toc342663416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_Toc342663415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_Toc342663414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_Toc342663413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_Toc342663412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_Toc342663410</vt:lpwstr>
      </vt:variant>
      <vt:variant>
        <vt:i4>7078002</vt:i4>
      </vt:variant>
      <vt:variant>
        <vt:i4>20</vt:i4>
      </vt:variant>
      <vt:variant>
        <vt:i4>0</vt:i4>
      </vt:variant>
      <vt:variant>
        <vt:i4>5</vt:i4>
      </vt:variant>
      <vt:variant>
        <vt:lpwstr>http://www.cartage.org.lb/en/themes/sciences/chemistry/miscellenous/helpfile/Erroranalysis/AdditionSubtraction/AdditionSubtraction.htm</vt:lpwstr>
      </vt:variant>
      <vt:variant>
        <vt:lpwstr/>
      </vt:variant>
      <vt:variant>
        <vt:i4>2162755</vt:i4>
      </vt:variant>
      <vt:variant>
        <vt:i4>17</vt:i4>
      </vt:variant>
      <vt:variant>
        <vt:i4>0</vt:i4>
      </vt:variant>
      <vt:variant>
        <vt:i4>5</vt:i4>
      </vt:variant>
      <vt:variant>
        <vt:lpwstr>http://en.wikipedia.org/wiki/Student%27s_t-distribution</vt:lpwstr>
      </vt:variant>
      <vt:variant>
        <vt:lpwstr/>
      </vt:variant>
      <vt:variant>
        <vt:i4>8126522</vt:i4>
      </vt:variant>
      <vt:variant>
        <vt:i4>14</vt:i4>
      </vt:variant>
      <vt:variant>
        <vt:i4>0</vt:i4>
      </vt:variant>
      <vt:variant>
        <vt:i4>5</vt:i4>
      </vt:variant>
      <vt:variant>
        <vt:lpwstr>http://en.wikipedia.org/wiki/Standard_deviation</vt:lpwstr>
      </vt:variant>
      <vt:variant>
        <vt:lpwstr>Relationship_between_standard_deviation_and_mean</vt:lpwstr>
      </vt:variant>
      <vt:variant>
        <vt:i4>2359348</vt:i4>
      </vt:variant>
      <vt:variant>
        <vt:i4>11</vt:i4>
      </vt:variant>
      <vt:variant>
        <vt:i4>0</vt:i4>
      </vt:variant>
      <vt:variant>
        <vt:i4>5</vt:i4>
      </vt:variant>
      <vt:variant>
        <vt:lpwstr>http://davidmlane.com/hyperstat/A16252.html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Report</dc:title>
  <dc:subject>SMT Template</dc:subject>
  <dc:creator>harald</dc:creator>
  <cp:keywords/>
  <dc:description/>
  <cp:lastModifiedBy>Béatrice Marselli</cp:lastModifiedBy>
  <cp:revision>6</cp:revision>
  <cp:lastPrinted>2012-12-10T13:13:00Z</cp:lastPrinted>
  <dcterms:created xsi:type="dcterms:W3CDTF">2025-08-28T07:08:00Z</dcterms:created>
  <dcterms:modified xsi:type="dcterms:W3CDTF">2025-08-28T14:12:00Z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078 604 76 54</vt:lpwstr>
  </property>
  <property fmtid="{D5CDD505-2E9C-101B-9397-08002B2CF9AE}" pid="3" name="Department">
    <vt:lpwstr>STI</vt:lpwstr>
  </property>
  <property fmtid="{D5CDD505-2E9C-101B-9397-08002B2CF9AE}" pid="4" name="Date completed">
    <vt:lpwstr>01. June 2005</vt:lpwstr>
  </property>
  <property fmtid="{D5CDD505-2E9C-101B-9397-08002B2CF9AE}" pid="5" name="Group">
    <vt:lpwstr>LMIS4</vt:lpwstr>
  </property>
  <property fmtid="{D5CDD505-2E9C-101B-9397-08002B2CF9AE}" pid="6" name="Owner">
    <vt:lpwstr>Niels Quack</vt:lpwstr>
  </property>
</Properties>
</file>